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0A" w:rsidRPr="0026045F" w:rsidRDefault="00DA4C28" w:rsidP="008B2F89">
      <w:pPr>
        <w:spacing w:after="0" w:line="240" w:lineRule="auto"/>
        <w:jc w:val="center"/>
        <w:rPr>
          <w:rFonts w:ascii="Times New Roman" w:hAnsi="Times New Roman" w:cs="Times New Roman"/>
          <w:b/>
          <w:sz w:val="28"/>
          <w:szCs w:val="28"/>
          <w:lang w:val="en-US"/>
        </w:rPr>
      </w:pPr>
      <w:r w:rsidRPr="0026045F">
        <w:rPr>
          <w:rFonts w:ascii="Times New Roman" w:hAnsi="Times New Roman" w:cs="Times New Roman"/>
          <w:b/>
          <w:sz w:val="28"/>
          <w:szCs w:val="28"/>
        </w:rPr>
        <w:t>T</w:t>
      </w:r>
      <w:r w:rsidR="00150E03" w:rsidRPr="0026045F">
        <w:rPr>
          <w:rFonts w:ascii="Times New Roman" w:hAnsi="Times New Roman" w:cs="Times New Roman"/>
          <w:b/>
          <w:sz w:val="28"/>
          <w:szCs w:val="28"/>
          <w:lang w:val="en-US"/>
        </w:rPr>
        <w:t>HỦ TỤ</w:t>
      </w:r>
      <w:r w:rsidR="0029140A" w:rsidRPr="0026045F">
        <w:rPr>
          <w:rFonts w:ascii="Times New Roman" w:hAnsi="Times New Roman" w:cs="Times New Roman"/>
          <w:b/>
          <w:sz w:val="28"/>
          <w:szCs w:val="28"/>
          <w:lang w:val="en-US"/>
        </w:rPr>
        <w:t xml:space="preserve">C CẤP GIẤY CHỨNG NHẬN </w:t>
      </w:r>
      <w:r w:rsidR="0029140A" w:rsidRPr="0026045F">
        <w:rPr>
          <w:rFonts w:ascii="Times New Roman" w:hAnsi="Times New Roman" w:cs="Times New Roman"/>
          <w:b/>
          <w:sz w:val="28"/>
          <w:szCs w:val="28"/>
          <w:lang w:val="en-US"/>
        </w:rPr>
        <w:br/>
        <w:t>CƠ SỞ ĐỦ ĐIỀU KIỆN AN TOÀN THỰC PHẨM</w:t>
      </w:r>
    </w:p>
    <w:p w:rsidR="0029140A" w:rsidRPr="0026045F" w:rsidRDefault="0029140A" w:rsidP="008B2F89">
      <w:pPr>
        <w:spacing w:after="0" w:line="240" w:lineRule="auto"/>
        <w:jc w:val="center"/>
        <w:rPr>
          <w:rFonts w:ascii="Times New Roman" w:hAnsi="Times New Roman" w:cs="Times New Roman"/>
          <w:b/>
          <w:sz w:val="28"/>
          <w:szCs w:val="28"/>
          <w:lang w:val="en-US"/>
        </w:rPr>
      </w:pPr>
      <w:r w:rsidRPr="0026045F">
        <w:rPr>
          <w:rFonts w:ascii="Times New Roman" w:hAnsi="Times New Roman" w:cs="Times New Roman"/>
          <w:b/>
          <w:sz w:val="28"/>
          <w:szCs w:val="28"/>
          <w:lang w:val="en-US"/>
        </w:rPr>
        <w:t>(ĐỐI VỚI CƠ SỞ SẢN XUẤT NÔNG SẢN</w:t>
      </w:r>
      <w:r w:rsidR="00567752">
        <w:rPr>
          <w:rFonts w:ascii="Times New Roman" w:hAnsi="Times New Roman" w:cs="Times New Roman"/>
          <w:b/>
          <w:sz w:val="28"/>
          <w:szCs w:val="28"/>
          <w:lang w:val="en-US"/>
        </w:rPr>
        <w:t xml:space="preserve"> CÓ GIẤY </w:t>
      </w:r>
      <w:r w:rsidR="00567752">
        <w:rPr>
          <w:rFonts w:ascii="Times New Roman" w:hAnsi="Times New Roman" w:cs="Times New Roman"/>
          <w:b/>
          <w:sz w:val="28"/>
          <w:szCs w:val="28"/>
          <w:lang w:val="en-US"/>
        </w:rPr>
        <w:br/>
        <w:t>CHỨNG NHẬ</w:t>
      </w:r>
      <w:r w:rsidR="004550B1">
        <w:rPr>
          <w:rFonts w:ascii="Times New Roman" w:hAnsi="Times New Roman" w:cs="Times New Roman"/>
          <w:b/>
          <w:sz w:val="28"/>
          <w:szCs w:val="28"/>
          <w:lang w:val="en-US"/>
        </w:rPr>
        <w:t>N BỊ MẤT, BỊ HỎNG, THAY ĐỔI THÔNG TIN</w:t>
      </w:r>
      <w:r w:rsidRPr="0026045F">
        <w:rPr>
          <w:rFonts w:ascii="Times New Roman" w:hAnsi="Times New Roman" w:cs="Times New Roman"/>
          <w:b/>
          <w:sz w:val="28"/>
          <w:szCs w:val="28"/>
          <w:lang w:val="en-US"/>
        </w:rPr>
        <w:t>)</w:t>
      </w:r>
    </w:p>
    <w:p w:rsidR="00DA4C28" w:rsidRPr="0026045F" w:rsidRDefault="004C5337" w:rsidP="008B2F89">
      <w:pPr>
        <w:spacing w:before="60" w:after="60" w:line="240" w:lineRule="auto"/>
        <w:jc w:val="both"/>
        <w:rPr>
          <w:rFonts w:ascii="Times New Roman" w:eastAsia="Courier New" w:hAnsi="Times New Roman" w:cs="Times New Roman"/>
          <w:b/>
          <w:sz w:val="28"/>
          <w:szCs w:val="28"/>
          <w:lang w:val="en-US" w:eastAsia="vi-VN"/>
        </w:rPr>
      </w:pPr>
      <w:r w:rsidRPr="0026045F">
        <w:rPr>
          <w:rFonts w:ascii="Times New Roman" w:hAnsi="Times New Roman" w:cs="Times New Roman"/>
          <w:b/>
          <w:sz w:val="28"/>
          <w:szCs w:val="28"/>
          <w:lang w:val="en-US"/>
        </w:rPr>
        <w:t xml:space="preserve"> </w:t>
      </w:r>
    </w:p>
    <w:p w:rsidR="00DA4C28" w:rsidRPr="002463B6" w:rsidRDefault="00DA4C28"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b/>
          <w:sz w:val="26"/>
          <w:szCs w:val="26"/>
          <w:lang w:val="en-US" w:eastAsia="vi-VN"/>
        </w:rPr>
        <w:t xml:space="preserve">a. </w:t>
      </w:r>
      <w:proofErr w:type="spellStart"/>
      <w:r w:rsidRPr="002463B6">
        <w:rPr>
          <w:rFonts w:ascii="Times New Roman" w:eastAsia="Courier New" w:hAnsi="Times New Roman" w:cs="Times New Roman"/>
          <w:b/>
          <w:sz w:val="26"/>
          <w:szCs w:val="26"/>
          <w:lang w:val="en-US" w:eastAsia="vi-VN"/>
        </w:rPr>
        <w:t>Trình</w:t>
      </w:r>
      <w:proofErr w:type="spellEnd"/>
      <w:r w:rsidRPr="002463B6">
        <w:rPr>
          <w:rFonts w:ascii="Times New Roman" w:eastAsia="Courier New" w:hAnsi="Times New Roman" w:cs="Times New Roman"/>
          <w:b/>
          <w:sz w:val="26"/>
          <w:szCs w:val="26"/>
          <w:lang w:val="en-US" w:eastAsia="vi-VN"/>
        </w:rPr>
        <w:t xml:space="preserve"> </w:t>
      </w:r>
      <w:proofErr w:type="spellStart"/>
      <w:r w:rsidRPr="002463B6">
        <w:rPr>
          <w:rFonts w:ascii="Times New Roman" w:eastAsia="Courier New" w:hAnsi="Times New Roman" w:cs="Times New Roman"/>
          <w:b/>
          <w:sz w:val="26"/>
          <w:szCs w:val="26"/>
          <w:lang w:val="en-US" w:eastAsia="vi-VN"/>
        </w:rPr>
        <w:t>tự</w:t>
      </w:r>
      <w:proofErr w:type="spellEnd"/>
      <w:r w:rsidRPr="002463B6">
        <w:rPr>
          <w:rFonts w:ascii="Times New Roman" w:eastAsia="Courier New" w:hAnsi="Times New Roman" w:cs="Times New Roman"/>
          <w:b/>
          <w:sz w:val="26"/>
          <w:szCs w:val="26"/>
          <w:lang w:val="en-US" w:eastAsia="vi-VN"/>
        </w:rPr>
        <w:t xml:space="preserve"> </w:t>
      </w:r>
      <w:proofErr w:type="spellStart"/>
      <w:r w:rsidRPr="002463B6">
        <w:rPr>
          <w:rFonts w:ascii="Times New Roman" w:eastAsia="Courier New" w:hAnsi="Times New Roman" w:cs="Times New Roman"/>
          <w:b/>
          <w:sz w:val="26"/>
          <w:szCs w:val="26"/>
          <w:lang w:val="en-US" w:eastAsia="vi-VN"/>
        </w:rPr>
        <w:t>thực</w:t>
      </w:r>
      <w:proofErr w:type="spellEnd"/>
      <w:r w:rsidRPr="002463B6">
        <w:rPr>
          <w:rFonts w:ascii="Times New Roman" w:eastAsia="Courier New" w:hAnsi="Times New Roman" w:cs="Times New Roman"/>
          <w:b/>
          <w:sz w:val="26"/>
          <w:szCs w:val="26"/>
          <w:lang w:val="en-US" w:eastAsia="vi-VN"/>
        </w:rPr>
        <w:t xml:space="preserve"> </w:t>
      </w:r>
      <w:proofErr w:type="spellStart"/>
      <w:r w:rsidRPr="002463B6">
        <w:rPr>
          <w:rFonts w:ascii="Times New Roman" w:eastAsia="Courier New" w:hAnsi="Times New Roman" w:cs="Times New Roman"/>
          <w:b/>
          <w:sz w:val="26"/>
          <w:szCs w:val="26"/>
          <w:lang w:val="en-US" w:eastAsia="vi-VN"/>
        </w:rPr>
        <w:t>hiện</w:t>
      </w:r>
      <w:proofErr w:type="spellEnd"/>
      <w:r w:rsidR="002C6907" w:rsidRPr="002463B6">
        <w:rPr>
          <w:rFonts w:ascii="Times New Roman" w:eastAsia="Courier New" w:hAnsi="Times New Roman" w:cs="Times New Roman"/>
          <w:sz w:val="26"/>
          <w:szCs w:val="26"/>
          <w:lang w:val="en-US" w:eastAsia="vi-VN"/>
        </w:rPr>
        <w:t xml:space="preserve"> </w:t>
      </w:r>
      <w:r w:rsidR="008B2F89" w:rsidRPr="002463B6">
        <w:rPr>
          <w:rFonts w:ascii="Times New Roman" w:eastAsia="Courier New" w:hAnsi="Times New Roman" w:cs="Times New Roman"/>
          <w:sz w:val="26"/>
          <w:szCs w:val="26"/>
          <w:lang w:val="en-US" w:eastAsia="vi-VN"/>
        </w:rPr>
        <w:t>(</w:t>
      </w:r>
      <w:proofErr w:type="spellStart"/>
      <w:r w:rsidR="008B2F89" w:rsidRPr="002463B6">
        <w:rPr>
          <w:rFonts w:ascii="Times New Roman" w:eastAsia="Courier New" w:hAnsi="Times New Roman" w:cs="Times New Roman"/>
          <w:sz w:val="26"/>
          <w:szCs w:val="26"/>
          <w:lang w:val="en-US" w:eastAsia="vi-VN"/>
        </w:rPr>
        <w:t>Điều</w:t>
      </w:r>
      <w:proofErr w:type="spellEnd"/>
      <w:r w:rsidR="008B2F89" w:rsidRPr="002463B6">
        <w:rPr>
          <w:rFonts w:ascii="Times New Roman" w:eastAsia="Courier New" w:hAnsi="Times New Roman" w:cs="Times New Roman"/>
          <w:sz w:val="26"/>
          <w:szCs w:val="26"/>
          <w:lang w:val="en-US" w:eastAsia="vi-VN"/>
        </w:rPr>
        <w:t xml:space="preserve"> 18, </w:t>
      </w:r>
      <w:proofErr w:type="spellStart"/>
      <w:r w:rsidR="008B2F89" w:rsidRPr="002463B6">
        <w:rPr>
          <w:rFonts w:ascii="Times New Roman" w:eastAsia="Courier New" w:hAnsi="Times New Roman" w:cs="Times New Roman"/>
          <w:sz w:val="26"/>
          <w:szCs w:val="26"/>
          <w:lang w:val="en-US" w:eastAsia="vi-VN"/>
        </w:rPr>
        <w:t>Thông</w:t>
      </w:r>
      <w:proofErr w:type="spellEnd"/>
      <w:r w:rsidR="008B2F89" w:rsidRPr="002463B6">
        <w:rPr>
          <w:rFonts w:ascii="Times New Roman" w:eastAsia="Courier New" w:hAnsi="Times New Roman" w:cs="Times New Roman"/>
          <w:sz w:val="26"/>
          <w:szCs w:val="26"/>
          <w:lang w:val="en-US" w:eastAsia="vi-VN"/>
        </w:rPr>
        <w:t xml:space="preserve"> </w:t>
      </w:r>
      <w:proofErr w:type="spellStart"/>
      <w:r w:rsidR="008B2F89" w:rsidRPr="002463B6">
        <w:rPr>
          <w:rFonts w:ascii="Times New Roman" w:eastAsia="Courier New" w:hAnsi="Times New Roman" w:cs="Times New Roman"/>
          <w:sz w:val="26"/>
          <w:szCs w:val="26"/>
          <w:lang w:val="en-US" w:eastAsia="vi-VN"/>
        </w:rPr>
        <w:t>tư</w:t>
      </w:r>
      <w:proofErr w:type="spellEnd"/>
      <w:r w:rsidR="008B2F89" w:rsidRPr="002463B6">
        <w:rPr>
          <w:rFonts w:ascii="Times New Roman" w:eastAsia="Courier New" w:hAnsi="Times New Roman" w:cs="Times New Roman"/>
          <w:sz w:val="26"/>
          <w:szCs w:val="26"/>
          <w:lang w:val="en-US" w:eastAsia="vi-VN"/>
        </w:rPr>
        <w:t xml:space="preserve"> </w:t>
      </w:r>
      <w:proofErr w:type="spellStart"/>
      <w:r w:rsidR="008B2F89" w:rsidRPr="002463B6">
        <w:rPr>
          <w:rFonts w:ascii="Times New Roman" w:eastAsia="Courier New" w:hAnsi="Times New Roman" w:cs="Times New Roman"/>
          <w:sz w:val="26"/>
          <w:szCs w:val="26"/>
          <w:lang w:val="en-US" w:eastAsia="vi-VN"/>
        </w:rPr>
        <w:t>số</w:t>
      </w:r>
      <w:proofErr w:type="spellEnd"/>
      <w:r w:rsidR="008B2F89" w:rsidRPr="002463B6">
        <w:rPr>
          <w:rFonts w:ascii="Times New Roman" w:eastAsia="Courier New" w:hAnsi="Times New Roman" w:cs="Times New Roman"/>
          <w:sz w:val="26"/>
          <w:szCs w:val="26"/>
          <w:lang w:val="en-US" w:eastAsia="vi-VN"/>
        </w:rPr>
        <w:t xml:space="preserve"> 38/2018/TT-BNNPTNT, </w:t>
      </w:r>
      <w:proofErr w:type="spellStart"/>
      <w:r w:rsidR="008B2F89" w:rsidRPr="002463B6">
        <w:rPr>
          <w:rFonts w:ascii="Times New Roman" w:eastAsia="Courier New" w:hAnsi="Times New Roman" w:cs="Times New Roman"/>
          <w:sz w:val="26"/>
          <w:szCs w:val="26"/>
          <w:lang w:val="en-US" w:eastAsia="vi-VN"/>
        </w:rPr>
        <w:t>ngày</w:t>
      </w:r>
      <w:proofErr w:type="spellEnd"/>
      <w:r w:rsidR="008B2F89" w:rsidRPr="002463B6">
        <w:rPr>
          <w:rFonts w:ascii="Times New Roman" w:eastAsia="Courier New" w:hAnsi="Times New Roman" w:cs="Times New Roman"/>
          <w:sz w:val="26"/>
          <w:szCs w:val="26"/>
          <w:lang w:val="en-US" w:eastAsia="vi-VN"/>
        </w:rPr>
        <w:t xml:space="preserve"> 25/12/2018):</w:t>
      </w:r>
    </w:p>
    <w:p w:rsidR="00F008CC" w:rsidRPr="002463B6" w:rsidRDefault="00E744AF"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proofErr w:type="spellStart"/>
      <w:proofErr w:type="gramStart"/>
      <w:r w:rsidRPr="002463B6">
        <w:rPr>
          <w:rFonts w:ascii="Times New Roman" w:eastAsia="Courier New" w:hAnsi="Times New Roman" w:cs="Times New Roman"/>
          <w:b/>
          <w:sz w:val="26"/>
          <w:szCs w:val="26"/>
          <w:lang w:val="en-US" w:eastAsia="vi-VN"/>
        </w:rPr>
        <w:t>Bước</w:t>
      </w:r>
      <w:proofErr w:type="spellEnd"/>
      <w:r w:rsidRPr="002463B6">
        <w:rPr>
          <w:rFonts w:ascii="Times New Roman" w:eastAsia="Courier New" w:hAnsi="Times New Roman" w:cs="Times New Roman"/>
          <w:b/>
          <w:sz w:val="26"/>
          <w:szCs w:val="26"/>
          <w:lang w:val="en-US" w:eastAsia="vi-VN"/>
        </w:rPr>
        <w:t xml:space="preserve"> 1</w:t>
      </w:r>
      <w:r w:rsidRPr="002463B6">
        <w:rPr>
          <w:rFonts w:ascii="Times New Roman" w:eastAsia="Courier New" w:hAnsi="Times New Roman" w:cs="Times New Roman"/>
          <w:sz w:val="26"/>
          <w:szCs w:val="26"/>
          <w:lang w:val="en-US" w:eastAsia="vi-VN"/>
        </w:rPr>
        <w:t>.</w:t>
      </w:r>
      <w:proofErr w:type="gramEnd"/>
      <w:r w:rsidR="00E519F1" w:rsidRPr="002463B6">
        <w:rPr>
          <w:rFonts w:ascii="Times New Roman" w:eastAsia="Courier New" w:hAnsi="Times New Roman" w:cs="Times New Roman"/>
          <w:sz w:val="26"/>
          <w:szCs w:val="26"/>
          <w:lang w:val="en-US" w:eastAsia="vi-VN"/>
        </w:rPr>
        <w:t xml:space="preserve"> </w:t>
      </w:r>
      <w:proofErr w:type="spellStart"/>
      <w:r w:rsidR="00F008CC" w:rsidRPr="002463B6">
        <w:rPr>
          <w:rFonts w:ascii="Times New Roman" w:eastAsia="Courier New" w:hAnsi="Times New Roman" w:cs="Times New Roman"/>
          <w:sz w:val="26"/>
          <w:szCs w:val="26"/>
          <w:lang w:val="en-US" w:eastAsia="vi-VN"/>
        </w:rPr>
        <w:t>Nộp</w:t>
      </w:r>
      <w:proofErr w:type="spellEnd"/>
      <w:r w:rsidR="00F008CC" w:rsidRPr="002463B6">
        <w:rPr>
          <w:rFonts w:ascii="Times New Roman" w:eastAsia="Courier New" w:hAnsi="Times New Roman" w:cs="Times New Roman"/>
          <w:sz w:val="26"/>
          <w:szCs w:val="26"/>
          <w:lang w:val="en-US" w:eastAsia="vi-VN"/>
        </w:rPr>
        <w:t xml:space="preserve"> </w:t>
      </w:r>
      <w:proofErr w:type="spellStart"/>
      <w:r w:rsidR="00F008CC" w:rsidRPr="002463B6">
        <w:rPr>
          <w:rFonts w:ascii="Times New Roman" w:eastAsia="Courier New" w:hAnsi="Times New Roman" w:cs="Times New Roman"/>
          <w:sz w:val="26"/>
          <w:szCs w:val="26"/>
          <w:lang w:val="en-US" w:eastAsia="vi-VN"/>
        </w:rPr>
        <w:t>hồ</w:t>
      </w:r>
      <w:proofErr w:type="spellEnd"/>
      <w:r w:rsidR="00F008CC" w:rsidRPr="002463B6">
        <w:rPr>
          <w:rFonts w:ascii="Times New Roman" w:eastAsia="Courier New" w:hAnsi="Times New Roman" w:cs="Times New Roman"/>
          <w:sz w:val="26"/>
          <w:szCs w:val="26"/>
          <w:lang w:val="en-US" w:eastAsia="vi-VN"/>
        </w:rPr>
        <w:t xml:space="preserve"> </w:t>
      </w:r>
      <w:proofErr w:type="spellStart"/>
      <w:r w:rsidR="00F008CC" w:rsidRPr="002463B6">
        <w:rPr>
          <w:rFonts w:ascii="Times New Roman" w:eastAsia="Courier New" w:hAnsi="Times New Roman" w:cs="Times New Roman"/>
          <w:sz w:val="26"/>
          <w:szCs w:val="26"/>
          <w:lang w:val="en-US" w:eastAsia="vi-VN"/>
        </w:rPr>
        <w:t>sơ</w:t>
      </w:r>
      <w:proofErr w:type="spellEnd"/>
    </w:p>
    <w:p w:rsidR="00F008CC" w:rsidRPr="002463B6" w:rsidRDefault="00987FE9" w:rsidP="002463B6">
      <w:pPr>
        <w:widowControl w:val="0"/>
        <w:spacing w:before="120" w:after="0" w:line="240" w:lineRule="auto"/>
        <w:ind w:firstLine="567"/>
        <w:jc w:val="both"/>
        <w:rPr>
          <w:spacing w:val="4"/>
          <w:sz w:val="26"/>
          <w:szCs w:val="26"/>
          <w:lang w:val="en-US"/>
        </w:rPr>
      </w:pPr>
      <w:proofErr w:type="spellStart"/>
      <w:r w:rsidRPr="002463B6">
        <w:rPr>
          <w:rFonts w:ascii="Times New Roman" w:eastAsia="Courier New" w:hAnsi="Times New Roman" w:cs="Times New Roman"/>
          <w:sz w:val="26"/>
          <w:szCs w:val="26"/>
          <w:lang w:val="en-US" w:eastAsia="vi-VN"/>
        </w:rPr>
        <w:t>Cơ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sở</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sản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xuất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nông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sản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sau</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đây</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gọi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tắc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là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cơ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sở</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chuẩn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bị</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đầy</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đủ</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theo</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quy</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định</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nộp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trực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tiếp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tại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Bộ</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phận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tiếp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nhận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trả</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kết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quả</w:t>
      </w:r>
      <w:proofErr w:type="spellEnd"/>
      <w:r w:rsidRPr="002463B6">
        <w:rPr>
          <w:rFonts w:ascii="Times New Roman" w:eastAsia="Courier New" w:hAnsi="Times New Roman" w:cs="Times New Roman"/>
          <w:sz w:val="26"/>
          <w:szCs w:val="26"/>
          <w:lang w:val="en-US" w:eastAsia="vi-VN"/>
        </w:rPr>
        <w:t xml:space="preserve"> </w:t>
      </w:r>
      <w:r w:rsidR="00AA531A" w:rsidRPr="002463B6">
        <w:rPr>
          <w:rFonts w:ascii="Times New Roman" w:eastAsia="Courier New" w:hAnsi="Times New Roman" w:cs="Times New Roman"/>
          <w:sz w:val="26"/>
          <w:szCs w:val="26"/>
          <w:lang w:val="en-US" w:eastAsia="vi-VN"/>
        </w:rPr>
        <w:t>(</w:t>
      </w:r>
      <w:proofErr w:type="spellStart"/>
      <w:r w:rsidR="00AA531A" w:rsidRPr="002463B6">
        <w:rPr>
          <w:rFonts w:ascii="Times New Roman" w:eastAsia="Courier New" w:hAnsi="Times New Roman" w:cs="Times New Roman"/>
          <w:sz w:val="26"/>
          <w:szCs w:val="26"/>
          <w:lang w:val="en-US" w:eastAsia="vi-VN"/>
        </w:rPr>
        <w:t>sau</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đây</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gọi</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tắc</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là</w:t>
      </w:r>
      <w:proofErr w:type="spellEnd"/>
      <w:r w:rsidR="00AA531A" w:rsidRPr="002463B6">
        <w:rPr>
          <w:rFonts w:ascii="Times New Roman" w:eastAsia="Courier New" w:hAnsi="Times New Roman" w:cs="Times New Roman"/>
          <w:sz w:val="26"/>
          <w:szCs w:val="26"/>
          <w:lang w:val="en-US" w:eastAsia="vi-VN"/>
        </w:rPr>
        <w:t xml:space="preserve"> BPTNVTKQ) </w:t>
      </w:r>
      <w:proofErr w:type="spellStart"/>
      <w:r w:rsidRPr="002463B6">
        <w:rPr>
          <w:rFonts w:ascii="Times New Roman" w:eastAsia="Courier New" w:hAnsi="Times New Roman" w:cs="Times New Roman"/>
          <w:sz w:val="26"/>
          <w:szCs w:val="26"/>
          <w:lang w:val="en-US" w:eastAsia="vi-VN"/>
        </w:rPr>
        <w:t>của</w:t>
      </w:r>
      <w:proofErr w:type="spellEnd"/>
      <w:r w:rsidRPr="002463B6">
        <w:rPr>
          <w:rFonts w:ascii="Times New Roman" w:eastAsia="Courier New" w:hAnsi="Times New Roman" w:cs="Times New Roman"/>
          <w:sz w:val="26"/>
          <w:szCs w:val="26"/>
          <w:lang w:val="en-US" w:eastAsia="vi-VN"/>
        </w:rPr>
        <w:t xml:space="preserve"> Chi </w:t>
      </w:r>
      <w:proofErr w:type="spellStart"/>
      <w:r w:rsidRPr="002463B6">
        <w:rPr>
          <w:rFonts w:ascii="Times New Roman" w:eastAsia="Courier New" w:hAnsi="Times New Roman" w:cs="Times New Roman"/>
          <w:sz w:val="26"/>
          <w:szCs w:val="26"/>
          <w:lang w:val="en-US" w:eastAsia="vi-VN"/>
        </w:rPr>
        <w:t>cục</w:t>
      </w:r>
      <w:proofErr w:type="spellEnd"/>
      <w:r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Trồng</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trọt</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và</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Bảo</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vệ</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thực</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vật</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hoặc</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gửi</w:t>
      </w:r>
      <w:proofErr w:type="spellEnd"/>
      <w:r w:rsidR="00AA531A" w:rsidRPr="002463B6">
        <w:rPr>
          <w:rFonts w:ascii="Times New Roman" w:eastAsia="Courier New" w:hAnsi="Times New Roman" w:cs="Times New Roman"/>
          <w:sz w:val="26"/>
          <w:szCs w:val="26"/>
          <w:lang w:val="en-US" w:eastAsia="vi-VN"/>
        </w:rPr>
        <w:t xml:space="preserve"> qua </w:t>
      </w:r>
      <w:proofErr w:type="spellStart"/>
      <w:r w:rsidR="00AA531A" w:rsidRPr="002463B6">
        <w:rPr>
          <w:rFonts w:ascii="Times New Roman" w:eastAsia="Courier New" w:hAnsi="Times New Roman" w:cs="Times New Roman"/>
          <w:sz w:val="26"/>
          <w:szCs w:val="26"/>
          <w:lang w:val="en-US" w:eastAsia="vi-VN"/>
        </w:rPr>
        <w:t>đường</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bưu</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điện</w:t>
      </w:r>
      <w:proofErr w:type="spellEnd"/>
      <w:r w:rsidR="00AA531A" w:rsidRPr="002463B6">
        <w:rPr>
          <w:rFonts w:ascii="Times New Roman" w:eastAsia="Courier New" w:hAnsi="Times New Roman" w:cs="Times New Roman"/>
          <w:sz w:val="26"/>
          <w:szCs w:val="26"/>
          <w:lang w:val="en-US" w:eastAsia="vi-VN"/>
        </w:rPr>
        <w:t xml:space="preserve"> </w:t>
      </w:r>
      <w:r w:rsidR="00503768" w:rsidRPr="002463B6">
        <w:rPr>
          <w:rFonts w:ascii="Times New Roman" w:hAnsi="Times New Roman" w:cs="Times New Roman"/>
          <w:spacing w:val="4"/>
          <w:sz w:val="26"/>
          <w:szCs w:val="26"/>
        </w:rPr>
        <w:t xml:space="preserve">hoặc nộp trực tuyến </w:t>
      </w:r>
      <w:proofErr w:type="spellStart"/>
      <w:r w:rsidR="0026045F" w:rsidRPr="002463B6">
        <w:rPr>
          <w:rFonts w:ascii="Times New Roman" w:hAnsi="Times New Roman" w:cs="Times New Roman"/>
          <w:spacing w:val="4"/>
          <w:sz w:val="26"/>
          <w:szCs w:val="26"/>
          <w:lang w:val="en-US"/>
        </w:rPr>
        <w:t>tại</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dịch</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vụ</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công</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trực</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tuyến</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Thành</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phố</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Hồ</w:t>
      </w:r>
      <w:proofErr w:type="spellEnd"/>
      <w:r w:rsidR="0026045F" w:rsidRPr="002463B6">
        <w:rPr>
          <w:rFonts w:ascii="Times New Roman" w:hAnsi="Times New Roman" w:cs="Times New Roman"/>
          <w:spacing w:val="4"/>
          <w:sz w:val="26"/>
          <w:szCs w:val="26"/>
          <w:lang w:val="en-US"/>
        </w:rPr>
        <w:t xml:space="preserve"> </w:t>
      </w:r>
      <w:proofErr w:type="spellStart"/>
      <w:r w:rsidR="0026045F" w:rsidRPr="002463B6">
        <w:rPr>
          <w:rFonts w:ascii="Times New Roman" w:hAnsi="Times New Roman" w:cs="Times New Roman"/>
          <w:spacing w:val="4"/>
          <w:sz w:val="26"/>
          <w:szCs w:val="26"/>
          <w:lang w:val="en-US"/>
        </w:rPr>
        <w:t>Chí</w:t>
      </w:r>
      <w:proofErr w:type="spellEnd"/>
      <w:r w:rsidR="0026045F" w:rsidRPr="002463B6">
        <w:rPr>
          <w:rFonts w:ascii="Times New Roman" w:hAnsi="Times New Roman" w:cs="Times New Roman"/>
          <w:spacing w:val="4"/>
          <w:sz w:val="26"/>
          <w:szCs w:val="26"/>
          <w:lang w:val="en-US"/>
        </w:rPr>
        <w:t xml:space="preserve"> </w:t>
      </w:r>
      <w:r w:rsidR="00AA531A" w:rsidRPr="002463B6">
        <w:rPr>
          <w:rFonts w:ascii="Times New Roman" w:hAnsi="Times New Roman" w:cs="Times New Roman"/>
          <w:spacing w:val="4"/>
          <w:sz w:val="26"/>
          <w:szCs w:val="26"/>
          <w:lang w:val="en-US"/>
        </w:rPr>
        <w:t xml:space="preserve">Minh </w:t>
      </w:r>
      <w:r w:rsidR="0026045F" w:rsidRPr="002463B6">
        <w:rPr>
          <w:rFonts w:ascii="Times New Roman" w:hAnsi="Times New Roman" w:cs="Times New Roman"/>
          <w:spacing w:val="4"/>
          <w:sz w:val="26"/>
          <w:szCs w:val="26"/>
          <w:lang w:val="en-US"/>
        </w:rPr>
        <w:t xml:space="preserve">(https://dichvucong.hochiminhcity.gov.vn) </w:t>
      </w:r>
      <w:r w:rsidR="00503768" w:rsidRPr="002463B6">
        <w:rPr>
          <w:rFonts w:ascii="Times New Roman" w:hAnsi="Times New Roman" w:cs="Times New Roman"/>
          <w:spacing w:val="4"/>
          <w:sz w:val="26"/>
          <w:szCs w:val="26"/>
        </w:rPr>
        <w:t>sau đó nộp bả</w:t>
      </w:r>
      <w:r w:rsidR="00AA531A" w:rsidRPr="002463B6">
        <w:rPr>
          <w:rFonts w:ascii="Times New Roman" w:hAnsi="Times New Roman" w:cs="Times New Roman"/>
          <w:spacing w:val="4"/>
          <w:sz w:val="26"/>
          <w:szCs w:val="26"/>
        </w:rPr>
        <w:t>n</w:t>
      </w:r>
      <w:r w:rsidR="00AA531A" w:rsidRPr="002463B6">
        <w:rPr>
          <w:rFonts w:ascii="Times New Roman" w:hAnsi="Times New Roman" w:cs="Times New Roman"/>
          <w:spacing w:val="4"/>
          <w:sz w:val="26"/>
          <w:szCs w:val="26"/>
          <w:lang w:val="en-US"/>
        </w:rPr>
        <w:t xml:space="preserve"> </w:t>
      </w:r>
      <w:r w:rsidR="00AA531A" w:rsidRPr="002463B6">
        <w:rPr>
          <w:rFonts w:ascii="Times New Roman" w:hAnsi="Times New Roman" w:cs="Times New Roman"/>
          <w:spacing w:val="4"/>
          <w:sz w:val="26"/>
          <w:szCs w:val="26"/>
        </w:rPr>
        <w:t>chín</w:t>
      </w:r>
      <w:r w:rsidR="00AA531A" w:rsidRPr="002463B6">
        <w:rPr>
          <w:rFonts w:ascii="Times New Roman" w:hAnsi="Times New Roman" w:cs="Times New Roman"/>
          <w:spacing w:val="4"/>
          <w:sz w:val="26"/>
          <w:szCs w:val="26"/>
          <w:lang w:val="en-US"/>
        </w:rPr>
        <w:t>h.</w:t>
      </w:r>
    </w:p>
    <w:p w:rsidR="00E519F1" w:rsidRPr="002463B6" w:rsidRDefault="0026045F"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proofErr w:type="gramStart"/>
      <w:r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Địa</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chỉ</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số</w:t>
      </w:r>
      <w:proofErr w:type="spellEnd"/>
      <w:r w:rsidR="00E519F1" w:rsidRPr="002463B6">
        <w:rPr>
          <w:rFonts w:ascii="Times New Roman" w:eastAsia="Courier New" w:hAnsi="Times New Roman" w:cs="Times New Roman"/>
          <w:sz w:val="26"/>
          <w:szCs w:val="26"/>
          <w:lang w:val="en-US" w:eastAsia="vi-VN"/>
        </w:rPr>
        <w:t xml:space="preserve"> 10 </w:t>
      </w:r>
      <w:proofErr w:type="spellStart"/>
      <w:r w:rsidR="00E519F1" w:rsidRPr="002463B6">
        <w:rPr>
          <w:rFonts w:ascii="Times New Roman" w:eastAsia="Courier New" w:hAnsi="Times New Roman" w:cs="Times New Roman"/>
          <w:sz w:val="26"/>
          <w:szCs w:val="26"/>
          <w:lang w:val="en-US" w:eastAsia="vi-VN"/>
        </w:rPr>
        <w:t>Nguyễn</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Huy</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Tưởng</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Phường</w:t>
      </w:r>
      <w:proofErr w:type="spellEnd"/>
      <w:r w:rsidR="00E519F1" w:rsidRPr="002463B6">
        <w:rPr>
          <w:rFonts w:ascii="Times New Roman" w:eastAsia="Courier New" w:hAnsi="Times New Roman" w:cs="Times New Roman"/>
          <w:sz w:val="26"/>
          <w:szCs w:val="26"/>
          <w:lang w:val="en-US" w:eastAsia="vi-VN"/>
        </w:rPr>
        <w:t xml:space="preserve"> 6, </w:t>
      </w:r>
      <w:proofErr w:type="spellStart"/>
      <w:r w:rsidR="00E519F1" w:rsidRPr="002463B6">
        <w:rPr>
          <w:rFonts w:ascii="Times New Roman" w:eastAsia="Courier New" w:hAnsi="Times New Roman" w:cs="Times New Roman"/>
          <w:sz w:val="26"/>
          <w:szCs w:val="26"/>
          <w:lang w:val="en-US" w:eastAsia="vi-VN"/>
        </w:rPr>
        <w:t>quận</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Bình</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Thạnh</w:t>
      </w:r>
      <w:proofErr w:type="spellEnd"/>
      <w:r w:rsidR="00E519F1" w:rsidRPr="002463B6">
        <w:rPr>
          <w:rFonts w:ascii="Times New Roman" w:eastAsia="Courier New" w:hAnsi="Times New Roman" w:cs="Times New Roman"/>
          <w:sz w:val="26"/>
          <w:szCs w:val="26"/>
          <w:lang w:val="en-US" w:eastAsia="vi-VN"/>
        </w:rPr>
        <w:t xml:space="preserve">, </w:t>
      </w:r>
      <w:r w:rsidRPr="002463B6">
        <w:rPr>
          <w:rFonts w:ascii="Times New Roman" w:eastAsia="Courier New" w:hAnsi="Times New Roman" w:cs="Times New Roman"/>
          <w:sz w:val="26"/>
          <w:szCs w:val="26"/>
          <w:lang w:val="en-US" w:eastAsia="vi-VN"/>
        </w:rPr>
        <w:br/>
      </w:r>
      <w:proofErr w:type="spellStart"/>
      <w:r w:rsidR="00E519F1" w:rsidRPr="002463B6">
        <w:rPr>
          <w:rFonts w:ascii="Times New Roman" w:eastAsia="Courier New" w:hAnsi="Times New Roman" w:cs="Times New Roman"/>
          <w:sz w:val="26"/>
          <w:szCs w:val="26"/>
          <w:lang w:val="en-US" w:eastAsia="vi-VN"/>
        </w:rPr>
        <w:t>Thành</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phố</w:t>
      </w:r>
      <w:proofErr w:type="spellEnd"/>
      <w:r w:rsidR="00E519F1" w:rsidRPr="002463B6">
        <w:rPr>
          <w:rFonts w:ascii="Times New Roman" w:eastAsia="Courier New" w:hAnsi="Times New Roman" w:cs="Times New Roman"/>
          <w:sz w:val="26"/>
          <w:szCs w:val="26"/>
          <w:lang w:val="en-US" w:eastAsia="vi-VN"/>
        </w:rPr>
        <w:t xml:space="preserve"> </w:t>
      </w:r>
      <w:proofErr w:type="spellStart"/>
      <w:r w:rsidR="00E519F1" w:rsidRPr="002463B6">
        <w:rPr>
          <w:rFonts w:ascii="Times New Roman" w:eastAsia="Courier New" w:hAnsi="Times New Roman" w:cs="Times New Roman"/>
          <w:sz w:val="26"/>
          <w:szCs w:val="26"/>
          <w:lang w:val="en-US" w:eastAsia="vi-VN"/>
        </w:rPr>
        <w:t>Hồ</w:t>
      </w:r>
      <w:proofErr w:type="spellEnd"/>
      <w:r w:rsidR="00823985" w:rsidRPr="002463B6">
        <w:rPr>
          <w:rFonts w:ascii="Times New Roman" w:eastAsia="Courier New" w:hAnsi="Times New Roman" w:cs="Times New Roman"/>
          <w:sz w:val="26"/>
          <w:szCs w:val="26"/>
          <w:lang w:val="en-US" w:eastAsia="vi-VN"/>
        </w:rPr>
        <w:t xml:space="preserve"> </w:t>
      </w:r>
      <w:proofErr w:type="spellStart"/>
      <w:r w:rsidR="00823985" w:rsidRPr="002463B6">
        <w:rPr>
          <w:rFonts w:ascii="Times New Roman" w:eastAsia="Courier New" w:hAnsi="Times New Roman" w:cs="Times New Roman"/>
          <w:sz w:val="26"/>
          <w:szCs w:val="26"/>
          <w:lang w:val="en-US" w:eastAsia="vi-VN"/>
        </w:rPr>
        <w:t>Chí</w:t>
      </w:r>
      <w:proofErr w:type="spellEnd"/>
      <w:r w:rsidR="00823985" w:rsidRPr="002463B6">
        <w:rPr>
          <w:rFonts w:ascii="Times New Roman" w:eastAsia="Courier New" w:hAnsi="Times New Roman" w:cs="Times New Roman"/>
          <w:sz w:val="26"/>
          <w:szCs w:val="26"/>
          <w:lang w:val="en-US" w:eastAsia="vi-VN"/>
        </w:rPr>
        <w:t xml:space="preserve"> Minh.</w:t>
      </w:r>
      <w:proofErr w:type="gramEnd"/>
    </w:p>
    <w:p w:rsidR="00E744AF" w:rsidRPr="002463B6" w:rsidRDefault="00E744AF"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Thời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gian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nhận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trong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các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ngày</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làm</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việc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từ</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thứ</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hai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đến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thứ</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sáu</w:t>
      </w:r>
      <w:proofErr w:type="spellEnd"/>
      <w:r w:rsidRPr="002463B6">
        <w:rPr>
          <w:rFonts w:ascii="Times New Roman" w:eastAsia="Courier New" w:hAnsi="Times New Roman" w:cs="Times New Roman"/>
          <w:sz w:val="26"/>
          <w:szCs w:val="26"/>
          <w:lang w:val="en-US" w:eastAsia="vi-VN"/>
        </w:rPr>
        <w:t>:</w:t>
      </w:r>
    </w:p>
    <w:p w:rsidR="00E744AF" w:rsidRPr="002463B6" w:rsidRDefault="00E744AF"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Buổi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sáng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từ</w:t>
      </w:r>
      <w:proofErr w:type="spellEnd"/>
      <w:r w:rsidRPr="002463B6">
        <w:rPr>
          <w:rFonts w:ascii="Times New Roman" w:eastAsia="Courier New" w:hAnsi="Times New Roman" w:cs="Times New Roman"/>
          <w:sz w:val="26"/>
          <w:szCs w:val="26"/>
          <w:lang w:val="en-US" w:eastAsia="vi-VN"/>
        </w:rPr>
        <w:t xml:space="preserve"> 7 </w:t>
      </w:r>
      <w:proofErr w:type="spellStart"/>
      <w:r w:rsidRPr="002463B6">
        <w:rPr>
          <w:rFonts w:ascii="Times New Roman" w:eastAsia="Courier New" w:hAnsi="Times New Roman" w:cs="Times New Roman"/>
          <w:sz w:val="26"/>
          <w:szCs w:val="26"/>
          <w:lang w:val="en-US" w:eastAsia="vi-VN"/>
        </w:rPr>
        <w:t>giờ</w:t>
      </w:r>
      <w:proofErr w:type="spellEnd"/>
      <w:r w:rsidRPr="002463B6">
        <w:rPr>
          <w:rFonts w:ascii="Times New Roman" w:eastAsia="Courier New" w:hAnsi="Times New Roman" w:cs="Times New Roman"/>
          <w:sz w:val="26"/>
          <w:szCs w:val="26"/>
          <w:lang w:val="en-US" w:eastAsia="vi-VN"/>
        </w:rPr>
        <w:t xml:space="preserve"> 30 </w:t>
      </w:r>
      <w:proofErr w:type="spellStart"/>
      <w:proofErr w:type="gramStart"/>
      <w:r w:rsidRPr="002463B6">
        <w:rPr>
          <w:rFonts w:ascii="Times New Roman" w:eastAsia="Courier New" w:hAnsi="Times New Roman" w:cs="Times New Roman"/>
          <w:sz w:val="26"/>
          <w:szCs w:val="26"/>
          <w:lang w:val="en-US" w:eastAsia="vi-VN"/>
        </w:rPr>
        <w:t>phút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đến</w:t>
      </w:r>
      <w:proofErr w:type="spellEnd"/>
      <w:proofErr w:type="gramEnd"/>
      <w:r w:rsidRPr="002463B6">
        <w:rPr>
          <w:rFonts w:ascii="Times New Roman" w:eastAsia="Courier New" w:hAnsi="Times New Roman" w:cs="Times New Roman"/>
          <w:sz w:val="26"/>
          <w:szCs w:val="26"/>
          <w:lang w:val="en-US" w:eastAsia="vi-VN"/>
        </w:rPr>
        <w:t xml:space="preserve"> 11 </w:t>
      </w:r>
      <w:proofErr w:type="spellStart"/>
      <w:r w:rsidRPr="002463B6">
        <w:rPr>
          <w:rFonts w:ascii="Times New Roman" w:eastAsia="Courier New" w:hAnsi="Times New Roman" w:cs="Times New Roman"/>
          <w:sz w:val="26"/>
          <w:szCs w:val="26"/>
          <w:lang w:val="en-US" w:eastAsia="vi-VN"/>
        </w:rPr>
        <w:t>giờ</w:t>
      </w:r>
      <w:proofErr w:type="spellEnd"/>
      <w:r w:rsidR="009547B3" w:rsidRPr="002463B6">
        <w:rPr>
          <w:rFonts w:ascii="Times New Roman" w:eastAsia="Courier New" w:hAnsi="Times New Roman" w:cs="Times New Roman"/>
          <w:sz w:val="26"/>
          <w:szCs w:val="26"/>
          <w:lang w:val="en-US" w:eastAsia="vi-VN"/>
        </w:rPr>
        <w:t xml:space="preserve"> 30 </w:t>
      </w:r>
      <w:proofErr w:type="spellStart"/>
      <w:r w:rsidR="009547B3" w:rsidRPr="002463B6">
        <w:rPr>
          <w:rFonts w:ascii="Times New Roman" w:eastAsia="Courier New" w:hAnsi="Times New Roman" w:cs="Times New Roman"/>
          <w:sz w:val="26"/>
          <w:szCs w:val="26"/>
          <w:lang w:val="en-US" w:eastAsia="vi-VN"/>
        </w:rPr>
        <w:t>phút</w:t>
      </w:r>
      <w:proofErr w:type="spellEnd"/>
    </w:p>
    <w:p w:rsidR="00E744AF" w:rsidRPr="002463B6" w:rsidRDefault="00E744AF"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Buổi</w:t>
      </w:r>
      <w:proofErr w:type="spellEnd"/>
      <w:r w:rsidRPr="002463B6">
        <w:rPr>
          <w:rFonts w:ascii="Times New Roman" w:eastAsia="Courier New" w:hAnsi="Times New Roman" w:cs="Times New Roman"/>
          <w:sz w:val="26"/>
          <w:szCs w:val="26"/>
          <w:lang w:val="en-US" w:eastAsia="vi-VN"/>
        </w:rPr>
        <w:t xml:space="preserve"> </w:t>
      </w:r>
      <w:proofErr w:type="spellStart"/>
      <w:proofErr w:type="gramStart"/>
      <w:r w:rsidRPr="002463B6">
        <w:rPr>
          <w:rFonts w:ascii="Times New Roman" w:eastAsia="Courier New" w:hAnsi="Times New Roman" w:cs="Times New Roman"/>
          <w:sz w:val="26"/>
          <w:szCs w:val="26"/>
          <w:lang w:val="en-US" w:eastAsia="vi-VN"/>
        </w:rPr>
        <w:t>chiều</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từ</w:t>
      </w:r>
      <w:proofErr w:type="spellEnd"/>
      <w:proofErr w:type="gramEnd"/>
      <w:r w:rsidRPr="002463B6">
        <w:rPr>
          <w:rFonts w:ascii="Times New Roman" w:eastAsia="Courier New" w:hAnsi="Times New Roman" w:cs="Times New Roman"/>
          <w:sz w:val="26"/>
          <w:szCs w:val="26"/>
          <w:lang w:val="en-US" w:eastAsia="vi-VN"/>
        </w:rPr>
        <w:t xml:space="preserve"> 13 </w:t>
      </w:r>
      <w:proofErr w:type="spellStart"/>
      <w:r w:rsidRPr="002463B6">
        <w:rPr>
          <w:rFonts w:ascii="Times New Roman" w:eastAsia="Courier New" w:hAnsi="Times New Roman" w:cs="Times New Roman"/>
          <w:sz w:val="26"/>
          <w:szCs w:val="26"/>
          <w:lang w:val="en-US" w:eastAsia="vi-VN"/>
        </w:rPr>
        <w:t>giờ</w:t>
      </w:r>
      <w:proofErr w:type="spellEnd"/>
      <w:r w:rsidRPr="002463B6">
        <w:rPr>
          <w:rFonts w:ascii="Times New Roman" w:eastAsia="Courier New" w:hAnsi="Times New Roman" w:cs="Times New Roman"/>
          <w:sz w:val="26"/>
          <w:szCs w:val="26"/>
          <w:lang w:val="en-US" w:eastAsia="vi-VN"/>
        </w:rPr>
        <w:t xml:space="preserve"> 00 </w:t>
      </w:r>
      <w:proofErr w:type="spellStart"/>
      <w:r w:rsidRPr="002463B6">
        <w:rPr>
          <w:rFonts w:ascii="Times New Roman" w:eastAsia="Courier New" w:hAnsi="Times New Roman" w:cs="Times New Roman"/>
          <w:sz w:val="26"/>
          <w:szCs w:val="26"/>
          <w:lang w:val="en-US" w:eastAsia="vi-VN"/>
        </w:rPr>
        <w:t>phút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đến</w:t>
      </w:r>
      <w:proofErr w:type="spellEnd"/>
      <w:r w:rsidRPr="002463B6">
        <w:rPr>
          <w:rFonts w:ascii="Times New Roman" w:eastAsia="Courier New" w:hAnsi="Times New Roman" w:cs="Times New Roman"/>
          <w:sz w:val="26"/>
          <w:szCs w:val="26"/>
          <w:lang w:val="en-US" w:eastAsia="vi-VN"/>
        </w:rPr>
        <w:t xml:space="preserve"> 17 </w:t>
      </w:r>
      <w:proofErr w:type="spellStart"/>
      <w:r w:rsidRPr="002463B6">
        <w:rPr>
          <w:rFonts w:ascii="Times New Roman" w:eastAsia="Courier New" w:hAnsi="Times New Roman" w:cs="Times New Roman"/>
          <w:sz w:val="26"/>
          <w:szCs w:val="26"/>
          <w:lang w:val="en-US" w:eastAsia="vi-VN"/>
        </w:rPr>
        <w:t>giờ</w:t>
      </w:r>
      <w:proofErr w:type="spellEnd"/>
      <w:r w:rsidR="009547B3" w:rsidRPr="002463B6">
        <w:rPr>
          <w:rFonts w:ascii="Times New Roman" w:eastAsia="Courier New" w:hAnsi="Times New Roman" w:cs="Times New Roman"/>
          <w:sz w:val="26"/>
          <w:szCs w:val="26"/>
          <w:lang w:val="en-US" w:eastAsia="vi-VN"/>
        </w:rPr>
        <w:t xml:space="preserve"> 00 </w:t>
      </w:r>
      <w:proofErr w:type="spellStart"/>
      <w:r w:rsidR="009547B3" w:rsidRPr="002463B6">
        <w:rPr>
          <w:rFonts w:ascii="Times New Roman" w:eastAsia="Courier New" w:hAnsi="Times New Roman" w:cs="Times New Roman"/>
          <w:sz w:val="26"/>
          <w:szCs w:val="26"/>
          <w:lang w:val="en-US" w:eastAsia="vi-VN"/>
        </w:rPr>
        <w:t>phút</w:t>
      </w:r>
      <w:proofErr w:type="spellEnd"/>
    </w:p>
    <w:p w:rsidR="00E26A95" w:rsidRPr="002463B6" w:rsidRDefault="00DA4C28"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b/>
          <w:sz w:val="26"/>
          <w:szCs w:val="26"/>
          <w:lang w:eastAsia="vi-VN"/>
        </w:rPr>
        <w:t xml:space="preserve">Bước </w:t>
      </w:r>
      <w:r w:rsidR="00A25746" w:rsidRPr="002463B6">
        <w:rPr>
          <w:rFonts w:ascii="Times New Roman" w:eastAsia="Courier New" w:hAnsi="Times New Roman" w:cs="Times New Roman"/>
          <w:b/>
          <w:sz w:val="26"/>
          <w:szCs w:val="26"/>
          <w:lang w:val="en-US" w:eastAsia="vi-VN"/>
        </w:rPr>
        <w:t>2</w:t>
      </w:r>
      <w:r w:rsidR="00A25746" w:rsidRPr="002463B6">
        <w:rPr>
          <w:rFonts w:ascii="Times New Roman" w:eastAsia="Courier New" w:hAnsi="Times New Roman" w:cs="Times New Roman"/>
          <w:sz w:val="26"/>
          <w:szCs w:val="26"/>
          <w:lang w:val="en-US" w:eastAsia="vi-VN"/>
        </w:rPr>
        <w:t>.</w:t>
      </w:r>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Tiếp</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nhận</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hồ</w:t>
      </w:r>
      <w:proofErr w:type="spellEnd"/>
      <w:r w:rsidR="0026045F" w:rsidRPr="002463B6">
        <w:rPr>
          <w:rFonts w:ascii="Times New Roman" w:eastAsia="Courier New" w:hAnsi="Times New Roman" w:cs="Times New Roman"/>
          <w:sz w:val="26"/>
          <w:szCs w:val="26"/>
          <w:lang w:val="en-US" w:eastAsia="vi-VN"/>
        </w:rPr>
        <w:t xml:space="preserve"> </w:t>
      </w:r>
      <w:proofErr w:type="spellStart"/>
      <w:r w:rsidR="0026045F" w:rsidRPr="002463B6">
        <w:rPr>
          <w:rFonts w:ascii="Times New Roman" w:eastAsia="Courier New" w:hAnsi="Times New Roman" w:cs="Times New Roman"/>
          <w:sz w:val="26"/>
          <w:szCs w:val="26"/>
          <w:lang w:val="en-US" w:eastAsia="vi-VN"/>
        </w:rPr>
        <w:t>sơ</w:t>
      </w:r>
      <w:proofErr w:type="spellEnd"/>
    </w:p>
    <w:p w:rsidR="0086783D" w:rsidRPr="002463B6" w:rsidRDefault="00480E63"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BPTNVTKQ </w:t>
      </w:r>
      <w:proofErr w:type="spellStart"/>
      <w:r w:rsidR="00FA3FE8" w:rsidRPr="002463B6">
        <w:rPr>
          <w:rFonts w:ascii="Times New Roman" w:eastAsia="Courier New" w:hAnsi="Times New Roman" w:cs="Times New Roman"/>
          <w:sz w:val="26"/>
          <w:szCs w:val="26"/>
          <w:lang w:val="en-US" w:eastAsia="vi-VN"/>
        </w:rPr>
        <w:t>của</w:t>
      </w:r>
      <w:proofErr w:type="spellEnd"/>
      <w:r w:rsidR="00FA3FE8" w:rsidRPr="002463B6">
        <w:rPr>
          <w:rFonts w:ascii="Times New Roman" w:eastAsia="Courier New" w:hAnsi="Times New Roman" w:cs="Times New Roman"/>
          <w:sz w:val="26"/>
          <w:szCs w:val="26"/>
          <w:lang w:val="en-US" w:eastAsia="vi-VN"/>
        </w:rPr>
        <w:t xml:space="preserve"> </w:t>
      </w:r>
      <w:r w:rsidR="0086783D" w:rsidRPr="002463B6">
        <w:rPr>
          <w:rFonts w:ascii="Times New Roman" w:eastAsia="Courier New" w:hAnsi="Times New Roman" w:cs="Times New Roman"/>
          <w:sz w:val="26"/>
          <w:szCs w:val="26"/>
          <w:lang w:val="en-US" w:eastAsia="vi-VN"/>
        </w:rPr>
        <w:t xml:space="preserve">Chi </w:t>
      </w:r>
      <w:proofErr w:type="spellStart"/>
      <w:r w:rsidR="0086783D" w:rsidRPr="002463B6">
        <w:rPr>
          <w:rFonts w:ascii="Times New Roman" w:eastAsia="Courier New" w:hAnsi="Times New Roman" w:cs="Times New Roman"/>
          <w:sz w:val="26"/>
          <w:szCs w:val="26"/>
          <w:lang w:val="en-US" w:eastAsia="vi-VN"/>
        </w:rPr>
        <w:t>cục</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Trồng</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trọt</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và</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Bảo</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vệ</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thực</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vật</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tiếp</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nhận</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và</w:t>
      </w:r>
      <w:proofErr w:type="spellEnd"/>
      <w:r w:rsidR="0086783D" w:rsidRPr="002463B6">
        <w:rPr>
          <w:rFonts w:ascii="Times New Roman" w:eastAsia="Courier New" w:hAnsi="Times New Roman" w:cs="Times New Roman"/>
          <w:sz w:val="26"/>
          <w:szCs w:val="26"/>
          <w:lang w:val="en-US" w:eastAsia="vi-VN"/>
        </w:rPr>
        <w:t xml:space="preserve"> </w:t>
      </w:r>
      <w:r w:rsidRPr="002463B6">
        <w:rPr>
          <w:rFonts w:ascii="Times New Roman" w:eastAsia="Courier New" w:hAnsi="Times New Roman" w:cs="Times New Roman"/>
          <w:sz w:val="26"/>
          <w:szCs w:val="26"/>
          <w:lang w:val="en-US" w:eastAsia="vi-VN"/>
        </w:rPr>
        <w:br/>
      </w:r>
      <w:proofErr w:type="spellStart"/>
      <w:r w:rsidR="00FA3FE8" w:rsidRPr="002463B6">
        <w:rPr>
          <w:rFonts w:ascii="Times New Roman" w:eastAsia="Courier New" w:hAnsi="Times New Roman" w:cs="Times New Roman"/>
          <w:sz w:val="26"/>
          <w:szCs w:val="26"/>
          <w:lang w:val="en-US" w:eastAsia="vi-VN"/>
        </w:rPr>
        <w:t>kiểm</w:t>
      </w:r>
      <w:proofErr w:type="spellEnd"/>
      <w:r w:rsidR="00FA3FE8" w:rsidRPr="002463B6">
        <w:rPr>
          <w:rFonts w:ascii="Times New Roman" w:eastAsia="Courier New" w:hAnsi="Times New Roman" w:cs="Times New Roman"/>
          <w:sz w:val="26"/>
          <w:szCs w:val="26"/>
          <w:lang w:val="en-US" w:eastAsia="vi-VN"/>
        </w:rPr>
        <w:t xml:space="preserve"> </w:t>
      </w:r>
      <w:proofErr w:type="spellStart"/>
      <w:r w:rsidR="00FA3FE8" w:rsidRPr="002463B6">
        <w:rPr>
          <w:rFonts w:ascii="Times New Roman" w:eastAsia="Courier New" w:hAnsi="Times New Roman" w:cs="Times New Roman"/>
          <w:sz w:val="26"/>
          <w:szCs w:val="26"/>
          <w:lang w:val="en-US" w:eastAsia="vi-VN"/>
        </w:rPr>
        <w:t>tra</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hồ</w:t>
      </w:r>
      <w:proofErr w:type="spellEnd"/>
      <w:r w:rsidR="0086783D" w:rsidRPr="002463B6">
        <w:rPr>
          <w:rFonts w:ascii="Times New Roman" w:eastAsia="Courier New" w:hAnsi="Times New Roman" w:cs="Times New Roman"/>
          <w:sz w:val="26"/>
          <w:szCs w:val="26"/>
          <w:lang w:val="en-US" w:eastAsia="vi-VN"/>
        </w:rPr>
        <w:t xml:space="preserve"> </w:t>
      </w:r>
      <w:proofErr w:type="spellStart"/>
      <w:r w:rsidR="0086783D" w:rsidRPr="002463B6">
        <w:rPr>
          <w:rFonts w:ascii="Times New Roman" w:eastAsia="Courier New" w:hAnsi="Times New Roman" w:cs="Times New Roman"/>
          <w:sz w:val="26"/>
          <w:szCs w:val="26"/>
          <w:lang w:val="en-US" w:eastAsia="vi-VN"/>
        </w:rPr>
        <w:t>sơ</w:t>
      </w:r>
      <w:proofErr w:type="spellEnd"/>
      <w:r w:rsidR="0086783D" w:rsidRPr="002463B6">
        <w:rPr>
          <w:rFonts w:ascii="Times New Roman" w:eastAsia="Courier New" w:hAnsi="Times New Roman" w:cs="Times New Roman"/>
          <w:sz w:val="26"/>
          <w:szCs w:val="26"/>
          <w:lang w:val="en-US" w:eastAsia="vi-VN"/>
        </w:rPr>
        <w:t>:</w:t>
      </w:r>
    </w:p>
    <w:p w:rsidR="0086783D" w:rsidRPr="002463B6" w:rsidRDefault="0086783D"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Trường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hợp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chưa</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đầy</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đủ</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chưa</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hợp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lệ</w:t>
      </w:r>
      <w:proofErr w:type="spellEnd"/>
      <w:r w:rsidRPr="002463B6">
        <w:rPr>
          <w:rFonts w:ascii="Times New Roman" w:eastAsia="Courier New" w:hAnsi="Times New Roman" w:cs="Times New Roman"/>
          <w:sz w:val="26"/>
          <w:szCs w:val="26"/>
          <w:lang w:val="en-US" w:eastAsia="vi-VN"/>
        </w:rPr>
        <w:t xml:space="preserve">: </w:t>
      </w:r>
      <w:r w:rsidR="00480E63" w:rsidRPr="002463B6">
        <w:rPr>
          <w:rFonts w:ascii="Times New Roman" w:eastAsia="Courier New" w:hAnsi="Times New Roman" w:cs="Times New Roman"/>
          <w:sz w:val="26"/>
          <w:szCs w:val="26"/>
          <w:lang w:val="en-US" w:eastAsia="vi-VN"/>
        </w:rPr>
        <w:t>BPTNVTKQ</w:t>
      </w:r>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của</w:t>
      </w:r>
      <w:proofErr w:type="spellEnd"/>
      <w:r w:rsidR="00AA531A" w:rsidRPr="002463B6">
        <w:rPr>
          <w:rFonts w:ascii="Times New Roman" w:eastAsia="Courier New" w:hAnsi="Times New Roman" w:cs="Times New Roman"/>
          <w:sz w:val="26"/>
          <w:szCs w:val="26"/>
          <w:lang w:val="en-US" w:eastAsia="vi-VN"/>
        </w:rPr>
        <w:t xml:space="preserve"> </w:t>
      </w:r>
      <w:r w:rsidRPr="002463B6">
        <w:rPr>
          <w:rFonts w:ascii="Times New Roman" w:eastAsia="Courier New" w:hAnsi="Times New Roman" w:cs="Times New Roman"/>
          <w:sz w:val="26"/>
          <w:szCs w:val="26"/>
          <w:lang w:val="en-US" w:eastAsia="vi-VN"/>
        </w:rPr>
        <w:t xml:space="preserve">Chi </w:t>
      </w:r>
      <w:proofErr w:type="spellStart"/>
      <w:r w:rsidRPr="002463B6">
        <w:rPr>
          <w:rFonts w:ascii="Times New Roman" w:eastAsia="Courier New" w:hAnsi="Times New Roman" w:cs="Times New Roman"/>
          <w:sz w:val="26"/>
          <w:szCs w:val="26"/>
          <w:lang w:val="en-US" w:eastAsia="vi-VN"/>
        </w:rPr>
        <w:t>cụ</w:t>
      </w:r>
      <w:r w:rsidR="00480E63" w:rsidRPr="002463B6">
        <w:rPr>
          <w:rFonts w:ascii="Times New Roman" w:eastAsia="Courier New" w:hAnsi="Times New Roman" w:cs="Times New Roman"/>
          <w:sz w:val="26"/>
          <w:szCs w:val="26"/>
          <w:lang w:val="en-US" w:eastAsia="vi-VN"/>
        </w:rPr>
        <w:t>c</w:t>
      </w:r>
      <w:proofErr w:type="spellEnd"/>
      <w:r w:rsidR="00480E63"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Trồng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trọt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Bảo</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vệ</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thực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vật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hướng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dẫn</w:t>
      </w:r>
      <w:proofErr w:type="spellEnd"/>
      <w:r w:rsidRPr="002463B6">
        <w:rPr>
          <w:rFonts w:ascii="Times New Roman" w:eastAsia="Courier New" w:hAnsi="Times New Roman" w:cs="Times New Roman"/>
          <w:sz w:val="26"/>
          <w:szCs w:val="26"/>
          <w:lang w:val="en-US" w:eastAsia="vi-VN"/>
        </w:rPr>
        <w:t xml:space="preserve"> </w:t>
      </w:r>
      <w:proofErr w:type="spellStart"/>
      <w:r w:rsidR="00480E63" w:rsidRPr="002463B6">
        <w:rPr>
          <w:rFonts w:ascii="Times New Roman" w:eastAsia="Courier New" w:hAnsi="Times New Roman" w:cs="Times New Roman"/>
          <w:sz w:val="26"/>
          <w:szCs w:val="26"/>
          <w:lang w:val="en-US" w:eastAsia="vi-VN"/>
        </w:rPr>
        <w:t>Cơ</w:t>
      </w:r>
      <w:proofErr w:type="spellEnd"/>
      <w:r w:rsidR="00480E63" w:rsidRPr="002463B6">
        <w:rPr>
          <w:rFonts w:ascii="Times New Roman" w:eastAsia="Courier New" w:hAnsi="Times New Roman" w:cs="Times New Roman"/>
          <w:sz w:val="26"/>
          <w:szCs w:val="26"/>
          <w:lang w:val="en-US" w:eastAsia="vi-VN"/>
        </w:rPr>
        <w:t xml:space="preserve"> </w:t>
      </w:r>
      <w:proofErr w:type="spellStart"/>
      <w:r w:rsidR="00480E63" w:rsidRPr="002463B6">
        <w:rPr>
          <w:rFonts w:ascii="Times New Roman" w:eastAsia="Courier New" w:hAnsi="Times New Roman" w:cs="Times New Roman"/>
          <w:sz w:val="26"/>
          <w:szCs w:val="26"/>
          <w:lang w:val="en-US" w:eastAsia="vi-VN"/>
        </w:rPr>
        <w:t>sở</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bổ</w:t>
      </w:r>
      <w:proofErr w:type="spellEnd"/>
      <w:r w:rsidRPr="002463B6">
        <w:rPr>
          <w:rFonts w:ascii="Times New Roman" w:eastAsia="Courier New" w:hAnsi="Times New Roman" w:cs="Times New Roman"/>
          <w:sz w:val="26"/>
          <w:szCs w:val="26"/>
          <w:lang w:val="en-US" w:eastAsia="vi-VN"/>
        </w:rPr>
        <w:t xml:space="preserve"> sung, </w:t>
      </w:r>
      <w:proofErr w:type="spellStart"/>
      <w:r w:rsidRPr="002463B6">
        <w:rPr>
          <w:rFonts w:ascii="Times New Roman" w:eastAsia="Courier New" w:hAnsi="Times New Roman" w:cs="Times New Roman"/>
          <w:sz w:val="26"/>
          <w:szCs w:val="26"/>
          <w:lang w:val="en-US" w:eastAsia="vi-VN"/>
        </w:rPr>
        <w:t>hoàn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thiện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theo</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quy</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định</w:t>
      </w:r>
      <w:proofErr w:type="spellEnd"/>
      <w:r w:rsidRPr="002463B6">
        <w:rPr>
          <w:rFonts w:ascii="Times New Roman" w:eastAsia="Courier New" w:hAnsi="Times New Roman" w:cs="Times New Roman"/>
          <w:sz w:val="26"/>
          <w:szCs w:val="26"/>
          <w:lang w:val="en-US" w:eastAsia="vi-VN"/>
        </w:rPr>
        <w:t>.</w:t>
      </w:r>
    </w:p>
    <w:p w:rsidR="0086783D" w:rsidRPr="002463B6" w:rsidRDefault="0086783D"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Trường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hợp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đủ</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điều</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kiện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giải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quyết</w:t>
      </w:r>
      <w:proofErr w:type="spellEnd"/>
      <w:r w:rsidRPr="002463B6">
        <w:rPr>
          <w:rFonts w:ascii="Times New Roman" w:eastAsia="Courier New" w:hAnsi="Times New Roman" w:cs="Times New Roman"/>
          <w:sz w:val="26"/>
          <w:szCs w:val="26"/>
          <w:lang w:val="en-US" w:eastAsia="vi-VN"/>
        </w:rPr>
        <w:t xml:space="preserve">: </w:t>
      </w:r>
      <w:r w:rsidR="00480E63" w:rsidRPr="002463B6">
        <w:rPr>
          <w:rFonts w:ascii="Times New Roman" w:eastAsia="Courier New" w:hAnsi="Times New Roman" w:cs="Times New Roman"/>
          <w:sz w:val="26"/>
          <w:szCs w:val="26"/>
          <w:lang w:val="en-US" w:eastAsia="vi-VN"/>
        </w:rPr>
        <w:t>BPTNVTKQ</w:t>
      </w:r>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của</w:t>
      </w:r>
      <w:proofErr w:type="spellEnd"/>
      <w:r w:rsidR="00AA531A" w:rsidRPr="002463B6">
        <w:rPr>
          <w:rFonts w:ascii="Times New Roman" w:eastAsia="Courier New" w:hAnsi="Times New Roman" w:cs="Times New Roman"/>
          <w:sz w:val="26"/>
          <w:szCs w:val="26"/>
          <w:lang w:val="en-US" w:eastAsia="vi-VN"/>
        </w:rPr>
        <w:t xml:space="preserve"> </w:t>
      </w:r>
      <w:r w:rsidRPr="002463B6">
        <w:rPr>
          <w:rFonts w:ascii="Times New Roman" w:eastAsia="Courier New" w:hAnsi="Times New Roman" w:cs="Times New Roman"/>
          <w:sz w:val="26"/>
          <w:szCs w:val="26"/>
          <w:lang w:val="en-US" w:eastAsia="vi-VN"/>
        </w:rPr>
        <w:t xml:space="preserve">Chi </w:t>
      </w:r>
      <w:proofErr w:type="spellStart"/>
      <w:r w:rsidRPr="002463B6">
        <w:rPr>
          <w:rFonts w:ascii="Times New Roman" w:eastAsia="Courier New" w:hAnsi="Times New Roman" w:cs="Times New Roman"/>
          <w:sz w:val="26"/>
          <w:szCs w:val="26"/>
          <w:lang w:val="en-US" w:eastAsia="vi-VN"/>
        </w:rPr>
        <w:t>cục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Trồng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trọt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Bảo</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vệ</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thực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vật</w:t>
      </w:r>
      <w:proofErr w:type="spellEnd"/>
      <w:r w:rsidRPr="002463B6">
        <w:rPr>
          <w:rFonts w:ascii="Times New Roman" w:eastAsia="Courier New" w:hAnsi="Times New Roman" w:cs="Times New Roman"/>
          <w:sz w:val="26"/>
          <w:szCs w:val="26"/>
          <w:lang w:val="en-US" w:eastAsia="vi-VN"/>
        </w:rPr>
        <w:t xml:space="preserve"> </w:t>
      </w:r>
      <w:proofErr w:type="spellStart"/>
      <w:r w:rsidR="00503768" w:rsidRPr="002463B6">
        <w:rPr>
          <w:rFonts w:ascii="Times New Roman" w:eastAsia="Courier New" w:hAnsi="Times New Roman" w:cs="Times New Roman"/>
          <w:sz w:val="26"/>
          <w:szCs w:val="26"/>
          <w:lang w:val="en-US" w:eastAsia="vi-VN"/>
        </w:rPr>
        <w:t>nhận</w:t>
      </w:r>
      <w:proofErr w:type="spellEnd"/>
      <w:r w:rsidR="00503768" w:rsidRPr="002463B6">
        <w:rPr>
          <w:rFonts w:ascii="Times New Roman" w:eastAsia="Courier New" w:hAnsi="Times New Roman" w:cs="Times New Roman"/>
          <w:sz w:val="26"/>
          <w:szCs w:val="26"/>
          <w:lang w:val="en-US" w:eastAsia="vi-VN"/>
        </w:rPr>
        <w:t xml:space="preserve"> </w:t>
      </w:r>
      <w:proofErr w:type="spellStart"/>
      <w:r w:rsidR="00503768" w:rsidRPr="002463B6">
        <w:rPr>
          <w:rFonts w:ascii="Times New Roman" w:eastAsia="Courier New" w:hAnsi="Times New Roman" w:cs="Times New Roman"/>
          <w:sz w:val="26"/>
          <w:szCs w:val="26"/>
          <w:lang w:val="en-US" w:eastAsia="vi-VN"/>
        </w:rPr>
        <w:t>hồ</w:t>
      </w:r>
      <w:proofErr w:type="spellEnd"/>
      <w:r w:rsidR="00503768" w:rsidRPr="002463B6">
        <w:rPr>
          <w:rFonts w:ascii="Times New Roman" w:eastAsia="Courier New" w:hAnsi="Times New Roman" w:cs="Times New Roman"/>
          <w:sz w:val="26"/>
          <w:szCs w:val="26"/>
          <w:lang w:val="en-US" w:eastAsia="vi-VN"/>
        </w:rPr>
        <w:t xml:space="preserve"> </w:t>
      </w:r>
      <w:proofErr w:type="spellStart"/>
      <w:r w:rsidR="00503768" w:rsidRPr="002463B6">
        <w:rPr>
          <w:rFonts w:ascii="Times New Roman" w:eastAsia="Courier New" w:hAnsi="Times New Roman" w:cs="Times New Roman"/>
          <w:sz w:val="26"/>
          <w:szCs w:val="26"/>
          <w:lang w:val="en-US" w:eastAsia="vi-VN"/>
        </w:rPr>
        <w:t>sơ</w:t>
      </w:r>
      <w:proofErr w:type="spellEnd"/>
      <w:r w:rsidR="00503768" w:rsidRPr="002463B6">
        <w:rPr>
          <w:rFonts w:ascii="Times New Roman" w:eastAsia="Courier New" w:hAnsi="Times New Roman" w:cs="Times New Roman"/>
          <w:sz w:val="26"/>
          <w:szCs w:val="26"/>
          <w:lang w:val="en-US" w:eastAsia="vi-VN"/>
        </w:rPr>
        <w:t xml:space="preserve"> </w:t>
      </w:r>
      <w:proofErr w:type="spellStart"/>
      <w:r w:rsidR="00503768" w:rsidRPr="002463B6">
        <w:rPr>
          <w:rFonts w:ascii="Times New Roman" w:eastAsia="Courier New" w:hAnsi="Times New Roman" w:cs="Times New Roman"/>
          <w:sz w:val="26"/>
          <w:szCs w:val="26"/>
          <w:lang w:val="en-US" w:eastAsia="vi-VN"/>
        </w:rPr>
        <w:t>và</w:t>
      </w:r>
      <w:proofErr w:type="spellEnd"/>
      <w:r w:rsidR="00503768" w:rsidRPr="002463B6">
        <w:rPr>
          <w:rFonts w:ascii="Times New Roman" w:eastAsia="Courier New" w:hAnsi="Times New Roman" w:cs="Times New Roman"/>
          <w:sz w:val="26"/>
          <w:szCs w:val="26"/>
          <w:lang w:val="en-US" w:eastAsia="vi-VN"/>
        </w:rPr>
        <w:t xml:space="preserve"> </w:t>
      </w:r>
      <w:r w:rsidR="00503768" w:rsidRPr="002463B6">
        <w:rPr>
          <w:rFonts w:ascii="Times New Roman" w:hAnsi="Times New Roman" w:cs="Times New Roman"/>
          <w:spacing w:val="-4"/>
          <w:sz w:val="26"/>
          <w:szCs w:val="26"/>
        </w:rPr>
        <w:t>lập Giấy tiếp nhận</w:t>
      </w:r>
      <w:r w:rsidR="00503768" w:rsidRPr="002463B6">
        <w:rPr>
          <w:rFonts w:ascii="Times New Roman" w:hAnsi="Times New Roman" w:cs="Times New Roman"/>
          <w:sz w:val="26"/>
          <w:szCs w:val="26"/>
        </w:rPr>
        <w:t xml:space="preserve"> </w:t>
      </w:r>
      <w:proofErr w:type="spellStart"/>
      <w:r w:rsidR="00503768" w:rsidRPr="002463B6">
        <w:rPr>
          <w:rFonts w:ascii="Times New Roman" w:hAnsi="Times New Roman" w:cs="Times New Roman"/>
          <w:sz w:val="26"/>
          <w:szCs w:val="26"/>
          <w:lang w:val="en-US"/>
        </w:rPr>
        <w:t>hồ</w:t>
      </w:r>
      <w:proofErr w:type="spellEnd"/>
      <w:r w:rsidR="00503768" w:rsidRPr="002463B6">
        <w:rPr>
          <w:rFonts w:ascii="Times New Roman" w:hAnsi="Times New Roman" w:cs="Times New Roman"/>
          <w:sz w:val="26"/>
          <w:szCs w:val="26"/>
          <w:lang w:val="en-US"/>
        </w:rPr>
        <w:t xml:space="preserve"> </w:t>
      </w:r>
      <w:proofErr w:type="spellStart"/>
      <w:r w:rsidR="00503768" w:rsidRPr="002463B6">
        <w:rPr>
          <w:rFonts w:ascii="Times New Roman" w:hAnsi="Times New Roman" w:cs="Times New Roman"/>
          <w:sz w:val="26"/>
          <w:szCs w:val="26"/>
          <w:lang w:val="en-US"/>
        </w:rPr>
        <w:t>sơ</w:t>
      </w:r>
      <w:proofErr w:type="spellEnd"/>
      <w:r w:rsidR="00503768" w:rsidRPr="002463B6">
        <w:rPr>
          <w:rFonts w:ascii="Times New Roman" w:hAnsi="Times New Roman" w:cs="Times New Roman"/>
          <w:sz w:val="26"/>
          <w:szCs w:val="26"/>
        </w:rPr>
        <w:t xml:space="preserve"> và hẹn ngày trả kết quả</w:t>
      </w:r>
      <w:r w:rsidRPr="002463B6">
        <w:rPr>
          <w:rFonts w:ascii="Times New Roman" w:eastAsia="Courier New" w:hAnsi="Times New Roman" w:cs="Times New Roman"/>
          <w:sz w:val="26"/>
          <w:szCs w:val="26"/>
          <w:lang w:val="en-US" w:eastAsia="vi-VN"/>
        </w:rPr>
        <w:t>.</w:t>
      </w:r>
    </w:p>
    <w:p w:rsidR="0086783D" w:rsidRPr="002463B6" w:rsidRDefault="0086783D"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Trường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hợp</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không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đủ</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điều</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kiện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giải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quyết</w:t>
      </w:r>
      <w:proofErr w:type="spellEnd"/>
      <w:r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Trong</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thời</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gian</w:t>
      </w:r>
      <w:proofErr w:type="spellEnd"/>
      <w:r w:rsidR="00AA531A" w:rsidRPr="002463B6">
        <w:rPr>
          <w:rFonts w:ascii="Times New Roman" w:eastAsia="Courier New" w:hAnsi="Times New Roman" w:cs="Times New Roman"/>
          <w:sz w:val="26"/>
          <w:szCs w:val="26"/>
          <w:lang w:val="en-US" w:eastAsia="vi-VN"/>
        </w:rPr>
        <w:t xml:space="preserve"> 0</w:t>
      </w:r>
      <w:r w:rsidR="00117E43" w:rsidRPr="002463B6">
        <w:rPr>
          <w:rFonts w:ascii="Times New Roman" w:eastAsia="Courier New" w:hAnsi="Times New Roman" w:cs="Times New Roman"/>
          <w:sz w:val="26"/>
          <w:szCs w:val="26"/>
          <w:lang w:val="en-US" w:eastAsia="vi-VN"/>
        </w:rPr>
        <w:t>5</w:t>
      </w:r>
      <w:r w:rsidR="00AA531A" w:rsidRPr="002463B6">
        <w:rPr>
          <w:rFonts w:ascii="Times New Roman" w:eastAsia="Courier New" w:hAnsi="Times New Roman" w:cs="Times New Roman"/>
          <w:sz w:val="26"/>
          <w:szCs w:val="26"/>
          <w:lang w:val="en-US" w:eastAsia="vi-VN"/>
        </w:rPr>
        <w:t xml:space="preserve"> (</w:t>
      </w:r>
      <w:proofErr w:type="spellStart"/>
      <w:r w:rsidR="00117E43" w:rsidRPr="002463B6">
        <w:rPr>
          <w:rFonts w:ascii="Times New Roman" w:eastAsia="Courier New" w:hAnsi="Times New Roman" w:cs="Times New Roman"/>
          <w:sz w:val="26"/>
          <w:szCs w:val="26"/>
          <w:lang w:val="en-US" w:eastAsia="vi-VN"/>
        </w:rPr>
        <w:t>năm</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ngày</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làm</w:t>
      </w:r>
      <w:proofErr w:type="spellEnd"/>
      <w:r w:rsidR="00AA531A" w:rsidRPr="002463B6">
        <w:rPr>
          <w:rFonts w:ascii="Times New Roman" w:eastAsia="Courier New" w:hAnsi="Times New Roman" w:cs="Times New Roman"/>
          <w:sz w:val="26"/>
          <w:szCs w:val="26"/>
          <w:lang w:val="en-US" w:eastAsia="vi-VN"/>
        </w:rPr>
        <w:t xml:space="preserve"> </w:t>
      </w:r>
      <w:proofErr w:type="spellStart"/>
      <w:r w:rsidR="00AA531A" w:rsidRPr="002463B6">
        <w:rPr>
          <w:rFonts w:ascii="Times New Roman" w:eastAsia="Courier New" w:hAnsi="Times New Roman" w:cs="Times New Roman"/>
          <w:sz w:val="26"/>
          <w:szCs w:val="26"/>
          <w:lang w:val="en-US" w:eastAsia="vi-VN"/>
        </w:rPr>
        <w:t>việc</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kể</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từ</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ngày</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nhận</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đủ</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hồ</w:t>
      </w:r>
      <w:proofErr w:type="spellEnd"/>
      <w:r w:rsidR="0016094A" w:rsidRPr="002463B6">
        <w:rPr>
          <w:rFonts w:ascii="Times New Roman" w:eastAsia="Courier New" w:hAnsi="Times New Roman" w:cs="Times New Roman"/>
          <w:sz w:val="26"/>
          <w:szCs w:val="26"/>
          <w:lang w:val="en-US" w:eastAsia="vi-VN"/>
        </w:rPr>
        <w:t xml:space="preserve"> </w:t>
      </w:r>
      <w:proofErr w:type="spellStart"/>
      <w:r w:rsidR="0016094A" w:rsidRPr="002463B6">
        <w:rPr>
          <w:rFonts w:ascii="Times New Roman" w:eastAsia="Courier New" w:hAnsi="Times New Roman" w:cs="Times New Roman"/>
          <w:sz w:val="26"/>
          <w:szCs w:val="26"/>
          <w:lang w:val="en-US" w:eastAsia="vi-VN"/>
        </w:rPr>
        <w:t>sơ</w:t>
      </w:r>
      <w:proofErr w:type="spellEnd"/>
      <w:r w:rsidR="00AA531A" w:rsidRPr="002463B6">
        <w:rPr>
          <w:rFonts w:ascii="Times New Roman" w:eastAsia="Courier New" w:hAnsi="Times New Roman" w:cs="Times New Roman"/>
          <w:sz w:val="26"/>
          <w:szCs w:val="26"/>
          <w:lang w:val="en-US" w:eastAsia="vi-VN"/>
        </w:rPr>
        <w:t xml:space="preserve">, </w:t>
      </w:r>
      <w:r w:rsidRPr="002463B6">
        <w:rPr>
          <w:rFonts w:ascii="Times New Roman" w:eastAsia="Courier New" w:hAnsi="Times New Roman" w:cs="Times New Roman"/>
          <w:sz w:val="26"/>
          <w:szCs w:val="26"/>
          <w:lang w:val="en-US" w:eastAsia="vi-VN"/>
        </w:rPr>
        <w:t xml:space="preserve">Chi </w:t>
      </w:r>
      <w:proofErr w:type="spellStart"/>
      <w:r w:rsidRPr="002463B6">
        <w:rPr>
          <w:rFonts w:ascii="Times New Roman" w:eastAsia="Courier New" w:hAnsi="Times New Roman" w:cs="Times New Roman"/>
          <w:sz w:val="26"/>
          <w:szCs w:val="26"/>
          <w:lang w:val="en-US" w:eastAsia="vi-VN"/>
        </w:rPr>
        <w:t>cục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Trồng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trọt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Bảo</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vệ</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thực</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vật</w:t>
      </w:r>
      <w:proofErr w:type="spellEnd"/>
      <w:r w:rsidRPr="002463B6">
        <w:rPr>
          <w:rFonts w:ascii="Times New Roman" w:eastAsia="Courier New" w:hAnsi="Times New Roman" w:cs="Times New Roman"/>
          <w:sz w:val="26"/>
          <w:szCs w:val="26"/>
          <w:lang w:val="en-US" w:eastAsia="vi-VN"/>
        </w:rPr>
        <w:t xml:space="preserve"> ban </w:t>
      </w:r>
      <w:proofErr w:type="spellStart"/>
      <w:r w:rsidRPr="002463B6">
        <w:rPr>
          <w:rFonts w:ascii="Times New Roman" w:eastAsia="Courier New" w:hAnsi="Times New Roman" w:cs="Times New Roman"/>
          <w:sz w:val="26"/>
          <w:szCs w:val="26"/>
          <w:lang w:val="en-US" w:eastAsia="vi-VN"/>
        </w:rPr>
        <w:t>hành</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văn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bản</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thông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báo</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nêu</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rõ</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lý</w:t>
      </w:r>
      <w:proofErr w:type="spellEnd"/>
      <w:r w:rsidRPr="002463B6">
        <w:rPr>
          <w:rFonts w:ascii="Times New Roman" w:eastAsia="Courier New" w:hAnsi="Times New Roman" w:cs="Times New Roman"/>
          <w:sz w:val="26"/>
          <w:szCs w:val="26"/>
          <w:lang w:val="en-US" w:eastAsia="vi-VN"/>
        </w:rPr>
        <w:t xml:space="preserve"> do </w:t>
      </w:r>
      <w:proofErr w:type="spellStart"/>
      <w:r w:rsidRPr="002463B6">
        <w:rPr>
          <w:rFonts w:ascii="Times New Roman" w:eastAsia="Courier New" w:hAnsi="Times New Roman" w:cs="Times New Roman"/>
          <w:sz w:val="26"/>
          <w:szCs w:val="26"/>
          <w:lang w:val="en-US" w:eastAsia="vi-VN"/>
        </w:rPr>
        <w:t>không</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giải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quyết</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và</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trả</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lại</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hồ</w:t>
      </w:r>
      <w:proofErr w:type="spellEnd"/>
      <w:r w:rsidRPr="002463B6">
        <w:rPr>
          <w:rFonts w:ascii="Times New Roman" w:eastAsia="Courier New" w:hAnsi="Times New Roman" w:cs="Times New Roman"/>
          <w:sz w:val="26"/>
          <w:szCs w:val="26"/>
          <w:lang w:val="en-US" w:eastAsia="vi-VN"/>
        </w:rPr>
        <w:t xml:space="preserve"> </w:t>
      </w:r>
      <w:proofErr w:type="spellStart"/>
      <w:r w:rsidRPr="002463B6">
        <w:rPr>
          <w:rFonts w:ascii="Times New Roman" w:eastAsia="Courier New" w:hAnsi="Times New Roman" w:cs="Times New Roman"/>
          <w:sz w:val="26"/>
          <w:szCs w:val="26"/>
          <w:lang w:val="en-US" w:eastAsia="vi-VN"/>
        </w:rPr>
        <w:t>sơ</w:t>
      </w:r>
      <w:proofErr w:type="spellEnd"/>
      <w:r w:rsidRPr="002463B6">
        <w:rPr>
          <w:rFonts w:ascii="Times New Roman" w:eastAsia="Courier New" w:hAnsi="Times New Roman" w:cs="Times New Roman"/>
          <w:sz w:val="26"/>
          <w:szCs w:val="26"/>
          <w:lang w:val="en-US" w:eastAsia="vi-VN"/>
        </w:rPr>
        <w:t xml:space="preserve">. </w:t>
      </w:r>
    </w:p>
    <w:p w:rsidR="00480E63" w:rsidRPr="002463B6" w:rsidRDefault="00A25746" w:rsidP="002463B6">
      <w:pPr>
        <w:pStyle w:val="Header"/>
        <w:tabs>
          <w:tab w:val="clear" w:pos="4320"/>
          <w:tab w:val="clear" w:pos="8640"/>
          <w:tab w:val="left" w:pos="360"/>
          <w:tab w:val="left" w:pos="720"/>
          <w:tab w:val="num" w:pos="2340"/>
        </w:tabs>
        <w:spacing w:before="120"/>
        <w:jc w:val="both"/>
        <w:rPr>
          <w:rFonts w:ascii="Times New Roman" w:hAnsi="Times New Roman"/>
          <w:sz w:val="26"/>
          <w:szCs w:val="26"/>
        </w:rPr>
      </w:pPr>
      <w:r w:rsidRPr="002463B6">
        <w:rPr>
          <w:rFonts w:ascii="Times New Roman" w:hAnsi="Times New Roman"/>
          <w:sz w:val="26"/>
          <w:szCs w:val="26"/>
        </w:rPr>
        <w:tab/>
      </w:r>
      <w:r w:rsidR="0070407B" w:rsidRPr="002463B6">
        <w:rPr>
          <w:rFonts w:ascii="Times New Roman" w:hAnsi="Times New Roman"/>
          <w:b/>
          <w:sz w:val="26"/>
          <w:szCs w:val="26"/>
        </w:rPr>
        <w:t xml:space="preserve"> </w:t>
      </w:r>
      <w:r w:rsidR="00480E63" w:rsidRPr="002463B6">
        <w:rPr>
          <w:rFonts w:ascii="Times New Roman" w:hAnsi="Times New Roman"/>
          <w:sz w:val="26"/>
          <w:szCs w:val="26"/>
        </w:rPr>
        <w:tab/>
      </w:r>
      <w:proofErr w:type="spellStart"/>
      <w:proofErr w:type="gramStart"/>
      <w:r w:rsidR="00480E63" w:rsidRPr="002463B6">
        <w:rPr>
          <w:rFonts w:ascii="Times New Roman" w:hAnsi="Times New Roman"/>
          <w:b/>
          <w:sz w:val="26"/>
          <w:szCs w:val="26"/>
        </w:rPr>
        <w:t>Bước</w:t>
      </w:r>
      <w:proofErr w:type="spellEnd"/>
      <w:r w:rsidR="00480E63" w:rsidRPr="002463B6">
        <w:rPr>
          <w:rFonts w:ascii="Times New Roman" w:hAnsi="Times New Roman"/>
          <w:b/>
          <w:sz w:val="26"/>
          <w:szCs w:val="26"/>
        </w:rPr>
        <w:t xml:space="preserve"> 3.</w:t>
      </w:r>
      <w:proofErr w:type="gramEnd"/>
      <w:r w:rsidR="00480E63" w:rsidRPr="002463B6">
        <w:rPr>
          <w:rFonts w:ascii="Times New Roman" w:hAnsi="Times New Roman"/>
          <w:b/>
          <w:sz w:val="26"/>
          <w:szCs w:val="26"/>
        </w:rPr>
        <w:t xml:space="preserve"> </w:t>
      </w:r>
      <w:proofErr w:type="spellStart"/>
      <w:r w:rsidR="0016094A" w:rsidRPr="002463B6">
        <w:rPr>
          <w:rFonts w:ascii="Times New Roman" w:hAnsi="Times New Roman"/>
          <w:sz w:val="26"/>
          <w:szCs w:val="26"/>
        </w:rPr>
        <w:t>Xử</w:t>
      </w:r>
      <w:proofErr w:type="spellEnd"/>
      <w:r w:rsidR="0016094A" w:rsidRPr="002463B6">
        <w:rPr>
          <w:rFonts w:ascii="Times New Roman" w:hAnsi="Times New Roman"/>
          <w:sz w:val="26"/>
          <w:szCs w:val="26"/>
        </w:rPr>
        <w:t xml:space="preserve"> </w:t>
      </w:r>
      <w:proofErr w:type="spellStart"/>
      <w:r w:rsidR="0016094A" w:rsidRPr="002463B6">
        <w:rPr>
          <w:rFonts w:ascii="Times New Roman" w:hAnsi="Times New Roman"/>
          <w:sz w:val="26"/>
          <w:szCs w:val="26"/>
        </w:rPr>
        <w:t>lý</w:t>
      </w:r>
      <w:proofErr w:type="spellEnd"/>
      <w:r w:rsidR="0016094A" w:rsidRPr="002463B6">
        <w:rPr>
          <w:rFonts w:ascii="Times New Roman" w:hAnsi="Times New Roman"/>
          <w:sz w:val="26"/>
          <w:szCs w:val="26"/>
        </w:rPr>
        <w:t xml:space="preserve"> </w:t>
      </w:r>
      <w:proofErr w:type="spellStart"/>
      <w:r w:rsidR="0016094A" w:rsidRPr="002463B6">
        <w:rPr>
          <w:rFonts w:ascii="Times New Roman" w:hAnsi="Times New Roman"/>
          <w:sz w:val="26"/>
          <w:szCs w:val="26"/>
        </w:rPr>
        <w:t>hồ</w:t>
      </w:r>
      <w:proofErr w:type="spellEnd"/>
      <w:r w:rsidR="0016094A" w:rsidRPr="002463B6">
        <w:rPr>
          <w:rFonts w:ascii="Times New Roman" w:hAnsi="Times New Roman"/>
          <w:sz w:val="26"/>
          <w:szCs w:val="26"/>
        </w:rPr>
        <w:t xml:space="preserve"> </w:t>
      </w:r>
      <w:proofErr w:type="spellStart"/>
      <w:r w:rsidR="0016094A" w:rsidRPr="002463B6">
        <w:rPr>
          <w:rFonts w:ascii="Times New Roman" w:hAnsi="Times New Roman"/>
          <w:sz w:val="26"/>
          <w:szCs w:val="26"/>
        </w:rPr>
        <w:t>sơ</w:t>
      </w:r>
      <w:proofErr w:type="spellEnd"/>
    </w:p>
    <w:p w:rsidR="004550B1" w:rsidRPr="002463B6" w:rsidRDefault="004550B1" w:rsidP="002463B6">
      <w:pPr>
        <w:spacing w:before="120" w:after="0" w:line="240" w:lineRule="auto"/>
        <w:ind w:firstLine="720"/>
        <w:jc w:val="both"/>
        <w:rPr>
          <w:rFonts w:ascii="Times New Roman" w:eastAsia="Times New Roman" w:hAnsi="Times New Roman" w:cs="Times New Roman"/>
          <w:sz w:val="26"/>
          <w:szCs w:val="26"/>
        </w:rPr>
      </w:pPr>
      <w:r w:rsidRPr="002463B6">
        <w:rPr>
          <w:rFonts w:ascii="Times New Roman" w:eastAsia="Times New Roman" w:hAnsi="Times New Roman" w:cs="Times New Roman"/>
          <w:sz w:val="26"/>
          <w:szCs w:val="26"/>
        </w:rPr>
        <w:t xml:space="preserve">Trong thời gian 05 ngày làm việc kể từ khi nhận được văn bản đề nghị cấp lại Giấy chứng nhận ATTP của cơ sở, </w:t>
      </w:r>
      <w:r w:rsidRPr="002463B6">
        <w:rPr>
          <w:rFonts w:ascii="Times New Roman" w:eastAsia="Times New Roman" w:hAnsi="Times New Roman" w:cs="Times New Roman"/>
          <w:sz w:val="26"/>
          <w:szCs w:val="26"/>
          <w:lang w:val="en-US"/>
        </w:rPr>
        <w:t xml:space="preserve">Chi </w:t>
      </w:r>
      <w:proofErr w:type="spellStart"/>
      <w:r w:rsidRPr="002463B6">
        <w:rPr>
          <w:rFonts w:ascii="Times New Roman" w:eastAsia="Times New Roman" w:hAnsi="Times New Roman" w:cs="Times New Roman"/>
          <w:sz w:val="26"/>
          <w:szCs w:val="26"/>
          <w:lang w:val="en-US"/>
        </w:rPr>
        <w:t>cục</w:t>
      </w:r>
      <w:proofErr w:type="spellEnd"/>
      <w:r w:rsidRPr="002463B6">
        <w:rPr>
          <w:rFonts w:ascii="Times New Roman" w:eastAsia="Times New Roman" w:hAnsi="Times New Roman" w:cs="Times New Roman"/>
          <w:sz w:val="26"/>
          <w:szCs w:val="26"/>
        </w:rPr>
        <w:t xml:space="preserve"> thực hiện thẩm tra hồ sơ và xem xét, cấp lại Giấy chứng nhận ATTP cho cơ sở. Thời hạn của Giấy chứng nhận ATTP đối với trường hợp cấp lại trùng với thời hạn hết hiệu lực của Giấy chứng nhận ATTP đã được cấp trước đó. Trường hợp không cấp lại, </w:t>
      </w:r>
      <w:r w:rsidRPr="002463B6">
        <w:rPr>
          <w:rFonts w:ascii="Times New Roman" w:eastAsia="Times New Roman" w:hAnsi="Times New Roman" w:cs="Times New Roman"/>
          <w:sz w:val="26"/>
          <w:szCs w:val="26"/>
          <w:lang w:val="en-US"/>
        </w:rPr>
        <w:t xml:space="preserve">Chi </w:t>
      </w:r>
      <w:proofErr w:type="spellStart"/>
      <w:r w:rsidRPr="002463B6">
        <w:rPr>
          <w:rFonts w:ascii="Times New Roman" w:eastAsia="Times New Roman" w:hAnsi="Times New Roman" w:cs="Times New Roman"/>
          <w:sz w:val="26"/>
          <w:szCs w:val="26"/>
          <w:lang w:val="en-US"/>
        </w:rPr>
        <w:t>cục</w:t>
      </w:r>
      <w:proofErr w:type="spellEnd"/>
      <w:r w:rsidRPr="002463B6">
        <w:rPr>
          <w:rFonts w:ascii="Times New Roman" w:eastAsia="Times New Roman" w:hAnsi="Times New Roman" w:cs="Times New Roman"/>
          <w:sz w:val="26"/>
          <w:szCs w:val="26"/>
        </w:rPr>
        <w:t xml:space="preserve"> có văn bản thông báo và nêu rõ lý do.</w:t>
      </w:r>
    </w:p>
    <w:p w:rsidR="00BA755C" w:rsidRPr="002463B6" w:rsidRDefault="00480E63" w:rsidP="002463B6">
      <w:pPr>
        <w:pStyle w:val="Header"/>
        <w:tabs>
          <w:tab w:val="clear" w:pos="4320"/>
          <w:tab w:val="clear" w:pos="8640"/>
          <w:tab w:val="left" w:pos="360"/>
          <w:tab w:val="left" w:pos="720"/>
          <w:tab w:val="num" w:pos="2340"/>
        </w:tabs>
        <w:spacing w:before="120"/>
        <w:jc w:val="both"/>
        <w:rPr>
          <w:rFonts w:ascii="Times New Roman" w:hAnsi="Times New Roman"/>
          <w:b/>
          <w:sz w:val="26"/>
          <w:szCs w:val="26"/>
        </w:rPr>
      </w:pPr>
      <w:r w:rsidRPr="002463B6">
        <w:rPr>
          <w:rFonts w:ascii="Times New Roman" w:hAnsi="Times New Roman"/>
          <w:b/>
          <w:sz w:val="26"/>
          <w:szCs w:val="26"/>
        </w:rPr>
        <w:tab/>
      </w:r>
      <w:r w:rsidRPr="002463B6">
        <w:rPr>
          <w:rFonts w:ascii="Times New Roman" w:hAnsi="Times New Roman"/>
          <w:b/>
          <w:sz w:val="26"/>
          <w:szCs w:val="26"/>
        </w:rPr>
        <w:tab/>
      </w:r>
      <w:proofErr w:type="spellStart"/>
      <w:proofErr w:type="gramStart"/>
      <w:r w:rsidR="00B21931" w:rsidRPr="002463B6">
        <w:rPr>
          <w:rFonts w:ascii="Times New Roman" w:hAnsi="Times New Roman"/>
          <w:b/>
          <w:sz w:val="26"/>
          <w:szCs w:val="26"/>
        </w:rPr>
        <w:t>Bước</w:t>
      </w:r>
      <w:proofErr w:type="spellEnd"/>
      <w:r w:rsidR="00B21931" w:rsidRPr="002463B6">
        <w:rPr>
          <w:rFonts w:ascii="Times New Roman" w:hAnsi="Times New Roman"/>
          <w:b/>
          <w:sz w:val="26"/>
          <w:szCs w:val="26"/>
        </w:rPr>
        <w:t xml:space="preserve"> </w:t>
      </w:r>
      <w:r w:rsidR="0016094A" w:rsidRPr="002463B6">
        <w:rPr>
          <w:rFonts w:ascii="Times New Roman" w:hAnsi="Times New Roman"/>
          <w:b/>
          <w:sz w:val="26"/>
          <w:szCs w:val="26"/>
        </w:rPr>
        <w:t>4</w:t>
      </w:r>
      <w:r w:rsidR="0070407B" w:rsidRPr="002463B6">
        <w:rPr>
          <w:rFonts w:ascii="Times New Roman" w:hAnsi="Times New Roman"/>
          <w:b/>
          <w:sz w:val="26"/>
          <w:szCs w:val="26"/>
        </w:rPr>
        <w:t>.</w:t>
      </w:r>
      <w:proofErr w:type="gramEnd"/>
      <w:r w:rsidR="00E621EE" w:rsidRPr="002463B6">
        <w:rPr>
          <w:rFonts w:ascii="Times New Roman" w:hAnsi="Times New Roman"/>
          <w:b/>
          <w:sz w:val="26"/>
          <w:szCs w:val="26"/>
        </w:rPr>
        <w:t xml:space="preserve"> </w:t>
      </w:r>
      <w:proofErr w:type="spellStart"/>
      <w:r w:rsidR="00BA755C" w:rsidRPr="002463B6">
        <w:rPr>
          <w:rFonts w:ascii="Times New Roman" w:hAnsi="Times New Roman"/>
          <w:sz w:val="26"/>
          <w:szCs w:val="26"/>
        </w:rPr>
        <w:t>Trả</w:t>
      </w:r>
      <w:proofErr w:type="spellEnd"/>
      <w:r w:rsidR="00BA755C" w:rsidRPr="002463B6">
        <w:rPr>
          <w:rFonts w:ascii="Times New Roman" w:hAnsi="Times New Roman"/>
          <w:sz w:val="26"/>
          <w:szCs w:val="26"/>
        </w:rPr>
        <w:t xml:space="preserve"> </w:t>
      </w:r>
      <w:proofErr w:type="spellStart"/>
      <w:r w:rsidR="00BA755C" w:rsidRPr="002463B6">
        <w:rPr>
          <w:rFonts w:ascii="Times New Roman" w:hAnsi="Times New Roman"/>
          <w:sz w:val="26"/>
          <w:szCs w:val="26"/>
        </w:rPr>
        <w:t>kết</w:t>
      </w:r>
      <w:proofErr w:type="spellEnd"/>
      <w:r w:rsidR="00BA755C" w:rsidRPr="002463B6">
        <w:rPr>
          <w:rFonts w:ascii="Times New Roman" w:hAnsi="Times New Roman"/>
          <w:sz w:val="26"/>
          <w:szCs w:val="26"/>
        </w:rPr>
        <w:t xml:space="preserve"> </w:t>
      </w:r>
      <w:proofErr w:type="spellStart"/>
      <w:r w:rsidR="00BA755C" w:rsidRPr="002463B6">
        <w:rPr>
          <w:rFonts w:ascii="Times New Roman" w:hAnsi="Times New Roman"/>
          <w:sz w:val="26"/>
          <w:szCs w:val="26"/>
        </w:rPr>
        <w:t>quả</w:t>
      </w:r>
      <w:proofErr w:type="spellEnd"/>
    </w:p>
    <w:p w:rsidR="0086783D" w:rsidRPr="002463B6" w:rsidRDefault="00B21931" w:rsidP="002463B6">
      <w:pPr>
        <w:pStyle w:val="Header"/>
        <w:tabs>
          <w:tab w:val="clear" w:pos="4320"/>
          <w:tab w:val="clear" w:pos="8640"/>
          <w:tab w:val="left" w:pos="360"/>
          <w:tab w:val="left" w:pos="720"/>
          <w:tab w:val="num" w:pos="2340"/>
        </w:tabs>
        <w:spacing w:before="120"/>
        <w:jc w:val="both"/>
        <w:rPr>
          <w:rFonts w:ascii="Times New Roman" w:hAnsi="Times New Roman"/>
          <w:sz w:val="26"/>
          <w:szCs w:val="26"/>
        </w:rPr>
      </w:pPr>
      <w:r w:rsidRPr="002463B6">
        <w:rPr>
          <w:rFonts w:ascii="Times New Roman" w:hAnsi="Times New Roman"/>
          <w:sz w:val="26"/>
          <w:szCs w:val="26"/>
        </w:rPr>
        <w:tab/>
      </w:r>
      <w:r w:rsidR="00846ED0" w:rsidRPr="002463B6">
        <w:rPr>
          <w:rFonts w:ascii="Times New Roman" w:hAnsi="Times New Roman"/>
          <w:sz w:val="26"/>
          <w:szCs w:val="26"/>
        </w:rPr>
        <w:tab/>
      </w:r>
      <w:proofErr w:type="spellStart"/>
      <w:r w:rsidR="008B2F89" w:rsidRPr="002463B6">
        <w:rPr>
          <w:rFonts w:ascii="Times New Roman" w:hAnsi="Times New Roman"/>
          <w:sz w:val="26"/>
          <w:szCs w:val="26"/>
        </w:rPr>
        <w:t>Cơ</w:t>
      </w:r>
      <w:proofErr w:type="spellEnd"/>
      <w:r w:rsidR="008B2F89" w:rsidRPr="002463B6">
        <w:rPr>
          <w:rFonts w:ascii="Times New Roman" w:hAnsi="Times New Roman"/>
          <w:sz w:val="26"/>
          <w:szCs w:val="26"/>
        </w:rPr>
        <w:t xml:space="preserve"> </w:t>
      </w:r>
      <w:proofErr w:type="spellStart"/>
      <w:r w:rsidR="008B2F89" w:rsidRPr="002463B6">
        <w:rPr>
          <w:rFonts w:ascii="Times New Roman" w:hAnsi="Times New Roman"/>
          <w:sz w:val="26"/>
          <w:szCs w:val="26"/>
        </w:rPr>
        <w:t>sở</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căn</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cứ</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vào</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giấy</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hẹn</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nhận</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kết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quả</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giải</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quyết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tại</w:t>
      </w:r>
      <w:proofErr w:type="spellEnd"/>
      <w:r w:rsidR="0086783D" w:rsidRPr="002463B6">
        <w:rPr>
          <w:rFonts w:ascii="Times New Roman" w:hAnsi="Times New Roman"/>
          <w:sz w:val="26"/>
          <w:szCs w:val="26"/>
        </w:rPr>
        <w:t xml:space="preserve"> B</w:t>
      </w:r>
      <w:r w:rsidR="008B2F89" w:rsidRPr="002463B6">
        <w:rPr>
          <w:rFonts w:ascii="Times New Roman" w:hAnsi="Times New Roman"/>
          <w:sz w:val="26"/>
          <w:szCs w:val="26"/>
        </w:rPr>
        <w:t>PTNVTKQ</w:t>
      </w:r>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của</w:t>
      </w:r>
      <w:proofErr w:type="spellEnd"/>
      <w:r w:rsidR="0086783D" w:rsidRPr="002463B6">
        <w:rPr>
          <w:rFonts w:ascii="Times New Roman" w:hAnsi="Times New Roman"/>
          <w:sz w:val="26"/>
          <w:szCs w:val="26"/>
        </w:rPr>
        <w:t xml:space="preserve"> Chi </w:t>
      </w:r>
      <w:proofErr w:type="spellStart"/>
      <w:r w:rsidR="0086783D" w:rsidRPr="002463B6">
        <w:rPr>
          <w:rFonts w:ascii="Times New Roman" w:hAnsi="Times New Roman"/>
          <w:sz w:val="26"/>
          <w:szCs w:val="26"/>
        </w:rPr>
        <w:t>cục</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Trồng</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trọt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và</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Bảo</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vệ</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thực</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vật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vào</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các</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ngày</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làm</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việc</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từ</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thứ</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hai</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đến</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thứ</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sáu</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buổi</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sáng</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từ</w:t>
      </w:r>
      <w:proofErr w:type="spellEnd"/>
      <w:r w:rsidR="0086783D" w:rsidRPr="002463B6">
        <w:rPr>
          <w:rFonts w:ascii="Times New Roman" w:hAnsi="Times New Roman"/>
          <w:sz w:val="26"/>
          <w:szCs w:val="26"/>
        </w:rPr>
        <w:t xml:space="preserve"> 7 </w:t>
      </w:r>
      <w:proofErr w:type="spellStart"/>
      <w:r w:rsidR="0086783D" w:rsidRPr="002463B6">
        <w:rPr>
          <w:rFonts w:ascii="Times New Roman" w:hAnsi="Times New Roman"/>
          <w:sz w:val="26"/>
          <w:szCs w:val="26"/>
        </w:rPr>
        <w:t>giờ</w:t>
      </w:r>
      <w:proofErr w:type="spellEnd"/>
      <w:r w:rsidR="0086783D" w:rsidRPr="002463B6">
        <w:rPr>
          <w:rFonts w:ascii="Times New Roman" w:hAnsi="Times New Roman"/>
          <w:sz w:val="26"/>
          <w:szCs w:val="26"/>
        </w:rPr>
        <w:t xml:space="preserve"> 30 </w:t>
      </w:r>
      <w:proofErr w:type="spellStart"/>
      <w:r w:rsidR="0086783D" w:rsidRPr="002463B6">
        <w:rPr>
          <w:rFonts w:ascii="Times New Roman" w:hAnsi="Times New Roman"/>
          <w:sz w:val="26"/>
          <w:szCs w:val="26"/>
        </w:rPr>
        <w:t>phút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đến</w:t>
      </w:r>
      <w:proofErr w:type="spellEnd"/>
      <w:r w:rsidR="0086783D" w:rsidRPr="002463B6">
        <w:rPr>
          <w:rFonts w:ascii="Times New Roman" w:hAnsi="Times New Roman"/>
          <w:sz w:val="26"/>
          <w:szCs w:val="26"/>
        </w:rPr>
        <w:t xml:space="preserve"> 11 </w:t>
      </w:r>
      <w:proofErr w:type="spellStart"/>
      <w:r w:rsidR="0086783D" w:rsidRPr="002463B6">
        <w:rPr>
          <w:rFonts w:ascii="Times New Roman" w:hAnsi="Times New Roman"/>
          <w:sz w:val="26"/>
          <w:szCs w:val="26"/>
        </w:rPr>
        <w:t>giờ</w:t>
      </w:r>
      <w:proofErr w:type="spellEnd"/>
      <w:r w:rsidR="0086783D" w:rsidRPr="002463B6">
        <w:rPr>
          <w:rFonts w:ascii="Times New Roman" w:hAnsi="Times New Roman"/>
          <w:sz w:val="26"/>
          <w:szCs w:val="26"/>
        </w:rPr>
        <w:t xml:space="preserve"> 30 </w:t>
      </w:r>
      <w:proofErr w:type="spellStart"/>
      <w:r w:rsidR="0086783D" w:rsidRPr="002463B6">
        <w:rPr>
          <w:rFonts w:ascii="Times New Roman" w:hAnsi="Times New Roman"/>
          <w:sz w:val="26"/>
          <w:szCs w:val="26"/>
        </w:rPr>
        <w:t>phút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và</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buổi</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chiều</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từ</w:t>
      </w:r>
      <w:proofErr w:type="spellEnd"/>
      <w:r w:rsidR="0086783D" w:rsidRPr="002463B6">
        <w:rPr>
          <w:rFonts w:ascii="Times New Roman" w:hAnsi="Times New Roman"/>
          <w:sz w:val="26"/>
          <w:szCs w:val="26"/>
        </w:rPr>
        <w:t xml:space="preserve"> 13 </w:t>
      </w:r>
      <w:proofErr w:type="spellStart"/>
      <w:r w:rsidR="0086783D" w:rsidRPr="002463B6">
        <w:rPr>
          <w:rFonts w:ascii="Times New Roman" w:hAnsi="Times New Roman"/>
          <w:sz w:val="26"/>
          <w:szCs w:val="26"/>
        </w:rPr>
        <w:t>giờ</w:t>
      </w:r>
      <w:proofErr w:type="spellEnd"/>
      <w:r w:rsidR="0086783D" w:rsidRPr="002463B6">
        <w:rPr>
          <w:rFonts w:ascii="Times New Roman" w:hAnsi="Times New Roman"/>
          <w:sz w:val="26"/>
          <w:szCs w:val="26"/>
        </w:rPr>
        <w:t xml:space="preserve"> 00 </w:t>
      </w:r>
      <w:proofErr w:type="spellStart"/>
      <w:r w:rsidR="0086783D" w:rsidRPr="002463B6">
        <w:rPr>
          <w:rFonts w:ascii="Times New Roman" w:hAnsi="Times New Roman"/>
          <w:sz w:val="26"/>
          <w:szCs w:val="26"/>
        </w:rPr>
        <w:t>phút</w:t>
      </w:r>
      <w:proofErr w:type="spellEnd"/>
      <w:r w:rsidR="0086783D" w:rsidRPr="002463B6">
        <w:rPr>
          <w:rFonts w:ascii="Times New Roman" w:hAnsi="Times New Roman"/>
          <w:sz w:val="26"/>
          <w:szCs w:val="26"/>
        </w:rPr>
        <w:t xml:space="preserve"> </w:t>
      </w:r>
      <w:proofErr w:type="spellStart"/>
      <w:r w:rsidR="0086783D" w:rsidRPr="002463B6">
        <w:rPr>
          <w:rFonts w:ascii="Times New Roman" w:hAnsi="Times New Roman"/>
          <w:sz w:val="26"/>
          <w:szCs w:val="26"/>
        </w:rPr>
        <w:t>đến</w:t>
      </w:r>
      <w:proofErr w:type="spellEnd"/>
      <w:r w:rsidR="0086783D" w:rsidRPr="002463B6">
        <w:rPr>
          <w:rFonts w:ascii="Times New Roman" w:hAnsi="Times New Roman"/>
          <w:sz w:val="26"/>
          <w:szCs w:val="26"/>
        </w:rPr>
        <w:t xml:space="preserve"> 17 </w:t>
      </w:r>
      <w:proofErr w:type="spellStart"/>
      <w:r w:rsidR="0086783D" w:rsidRPr="002463B6">
        <w:rPr>
          <w:rFonts w:ascii="Times New Roman" w:hAnsi="Times New Roman"/>
          <w:sz w:val="26"/>
          <w:szCs w:val="26"/>
        </w:rPr>
        <w:t>giờ</w:t>
      </w:r>
      <w:proofErr w:type="spellEnd"/>
      <w:r w:rsidR="0086783D" w:rsidRPr="002463B6">
        <w:rPr>
          <w:rFonts w:ascii="Times New Roman" w:hAnsi="Times New Roman"/>
          <w:sz w:val="26"/>
          <w:szCs w:val="26"/>
        </w:rPr>
        <w:t xml:space="preserve"> 00 </w:t>
      </w:r>
      <w:proofErr w:type="spellStart"/>
      <w:r w:rsidR="0086783D" w:rsidRPr="002463B6">
        <w:rPr>
          <w:rFonts w:ascii="Times New Roman" w:hAnsi="Times New Roman"/>
          <w:sz w:val="26"/>
          <w:szCs w:val="26"/>
        </w:rPr>
        <w:t>phút</w:t>
      </w:r>
      <w:proofErr w:type="spellEnd"/>
      <w:r w:rsidR="0086783D" w:rsidRPr="002463B6">
        <w:rPr>
          <w:rFonts w:ascii="Times New Roman" w:hAnsi="Times New Roman"/>
          <w:sz w:val="26"/>
          <w:szCs w:val="26"/>
        </w:rPr>
        <w:t>).</w:t>
      </w:r>
    </w:p>
    <w:p w:rsidR="0086783D" w:rsidRPr="002463B6" w:rsidRDefault="00527FFA" w:rsidP="002463B6">
      <w:pPr>
        <w:pStyle w:val="Header"/>
        <w:tabs>
          <w:tab w:val="clear" w:pos="4320"/>
          <w:tab w:val="clear" w:pos="8640"/>
        </w:tabs>
        <w:spacing w:before="120"/>
        <w:ind w:firstLine="567"/>
        <w:jc w:val="both"/>
        <w:rPr>
          <w:rFonts w:ascii="Times New Roman" w:eastAsia="Courier New" w:hAnsi="Times New Roman"/>
          <w:sz w:val="26"/>
          <w:szCs w:val="26"/>
          <w:lang w:eastAsia="vi-VN"/>
        </w:rPr>
      </w:pPr>
      <w:r w:rsidRPr="002463B6">
        <w:rPr>
          <w:rFonts w:ascii="Times New Roman" w:eastAsia="Courier New" w:hAnsi="Times New Roman"/>
          <w:b/>
          <w:sz w:val="26"/>
          <w:szCs w:val="26"/>
          <w:lang w:eastAsia="vi-VN"/>
        </w:rPr>
        <w:tab/>
      </w:r>
      <w:r w:rsidR="00DA4C28" w:rsidRPr="002463B6">
        <w:rPr>
          <w:rFonts w:ascii="Times New Roman" w:eastAsia="Courier New" w:hAnsi="Times New Roman"/>
          <w:b/>
          <w:sz w:val="26"/>
          <w:szCs w:val="26"/>
          <w:lang w:eastAsia="vi-VN"/>
        </w:rPr>
        <w:t xml:space="preserve">b. </w:t>
      </w:r>
      <w:proofErr w:type="spellStart"/>
      <w:r w:rsidR="00DA4C28" w:rsidRPr="002463B6">
        <w:rPr>
          <w:rFonts w:ascii="Times New Roman" w:eastAsia="Courier New" w:hAnsi="Times New Roman"/>
          <w:b/>
          <w:sz w:val="26"/>
          <w:szCs w:val="26"/>
          <w:lang w:eastAsia="vi-VN"/>
        </w:rPr>
        <w:t>Cách</w:t>
      </w:r>
      <w:proofErr w:type="spellEnd"/>
      <w:r w:rsidR="00DA4C28" w:rsidRPr="002463B6">
        <w:rPr>
          <w:rFonts w:ascii="Times New Roman" w:eastAsia="Courier New" w:hAnsi="Times New Roman"/>
          <w:b/>
          <w:sz w:val="26"/>
          <w:szCs w:val="26"/>
          <w:lang w:eastAsia="vi-VN"/>
        </w:rPr>
        <w:t xml:space="preserve"> </w:t>
      </w:r>
      <w:proofErr w:type="spellStart"/>
      <w:r w:rsidR="00DA4C28" w:rsidRPr="002463B6">
        <w:rPr>
          <w:rFonts w:ascii="Times New Roman" w:eastAsia="Courier New" w:hAnsi="Times New Roman"/>
          <w:b/>
          <w:sz w:val="26"/>
          <w:szCs w:val="26"/>
          <w:lang w:eastAsia="vi-VN"/>
        </w:rPr>
        <w:t>thức</w:t>
      </w:r>
      <w:proofErr w:type="spellEnd"/>
      <w:r w:rsidR="00DA4C28" w:rsidRPr="002463B6">
        <w:rPr>
          <w:rFonts w:ascii="Times New Roman" w:eastAsia="Courier New" w:hAnsi="Times New Roman"/>
          <w:b/>
          <w:sz w:val="26"/>
          <w:szCs w:val="26"/>
          <w:lang w:eastAsia="vi-VN"/>
        </w:rPr>
        <w:t xml:space="preserve"> </w:t>
      </w:r>
      <w:proofErr w:type="spellStart"/>
      <w:r w:rsidR="00DA4C28" w:rsidRPr="002463B6">
        <w:rPr>
          <w:rFonts w:ascii="Times New Roman" w:eastAsia="Courier New" w:hAnsi="Times New Roman"/>
          <w:b/>
          <w:sz w:val="26"/>
          <w:szCs w:val="26"/>
          <w:lang w:eastAsia="vi-VN"/>
        </w:rPr>
        <w:t>thực</w:t>
      </w:r>
      <w:proofErr w:type="spellEnd"/>
      <w:r w:rsidR="00DA4C28" w:rsidRPr="002463B6">
        <w:rPr>
          <w:rFonts w:ascii="Times New Roman" w:eastAsia="Courier New" w:hAnsi="Times New Roman"/>
          <w:b/>
          <w:sz w:val="26"/>
          <w:szCs w:val="26"/>
          <w:lang w:eastAsia="vi-VN"/>
        </w:rPr>
        <w:t xml:space="preserve"> </w:t>
      </w:r>
      <w:proofErr w:type="spellStart"/>
      <w:r w:rsidR="00DA4C28" w:rsidRPr="002463B6">
        <w:rPr>
          <w:rFonts w:ascii="Times New Roman" w:eastAsia="Courier New" w:hAnsi="Times New Roman"/>
          <w:b/>
          <w:sz w:val="26"/>
          <w:szCs w:val="26"/>
          <w:lang w:eastAsia="vi-VN"/>
        </w:rPr>
        <w:t>hiện</w:t>
      </w:r>
      <w:proofErr w:type="spellEnd"/>
      <w:r w:rsidR="00DA4C28" w:rsidRPr="002463B6">
        <w:rPr>
          <w:rFonts w:ascii="Times New Roman" w:eastAsia="Courier New" w:hAnsi="Times New Roman"/>
          <w:b/>
          <w:sz w:val="26"/>
          <w:szCs w:val="26"/>
          <w:lang w:eastAsia="vi-VN"/>
        </w:rPr>
        <w:t>:</w:t>
      </w:r>
      <w:r w:rsidR="009D2D5B" w:rsidRPr="002463B6">
        <w:rPr>
          <w:rFonts w:ascii="Times New Roman" w:eastAsia="Courier New" w:hAnsi="Times New Roman"/>
          <w:b/>
          <w:sz w:val="26"/>
          <w:szCs w:val="26"/>
          <w:lang w:eastAsia="vi-VN"/>
        </w:rPr>
        <w:t xml:space="preserve"> </w:t>
      </w:r>
      <w:proofErr w:type="spellStart"/>
      <w:r w:rsidR="00887EA2" w:rsidRPr="002463B6">
        <w:rPr>
          <w:rFonts w:ascii="Times New Roman" w:eastAsia="Courier New" w:hAnsi="Times New Roman"/>
          <w:sz w:val="26"/>
          <w:szCs w:val="26"/>
          <w:lang w:eastAsia="vi-VN"/>
        </w:rPr>
        <w:t>Nộp</w:t>
      </w:r>
      <w:proofErr w:type="spellEnd"/>
      <w:r w:rsidR="00887EA2" w:rsidRPr="002463B6">
        <w:rPr>
          <w:rFonts w:ascii="Times New Roman" w:eastAsia="Courier New" w:hAnsi="Times New Roman"/>
          <w:sz w:val="26"/>
          <w:szCs w:val="26"/>
          <w:lang w:eastAsia="vi-VN"/>
        </w:rPr>
        <w:t xml:space="preserve"> </w:t>
      </w:r>
      <w:proofErr w:type="spellStart"/>
      <w:r w:rsidR="00B21931" w:rsidRPr="002463B6">
        <w:rPr>
          <w:rFonts w:ascii="Times New Roman" w:eastAsia="Courier New" w:hAnsi="Times New Roman"/>
          <w:sz w:val="26"/>
          <w:szCs w:val="26"/>
          <w:lang w:eastAsia="vi-VN"/>
        </w:rPr>
        <w:t>hồ</w:t>
      </w:r>
      <w:proofErr w:type="spellEnd"/>
      <w:r w:rsidR="00B21931" w:rsidRPr="002463B6">
        <w:rPr>
          <w:rFonts w:ascii="Times New Roman" w:eastAsia="Courier New" w:hAnsi="Times New Roman"/>
          <w:sz w:val="26"/>
          <w:szCs w:val="26"/>
          <w:lang w:eastAsia="vi-VN"/>
        </w:rPr>
        <w:t xml:space="preserve"> </w:t>
      </w:r>
      <w:proofErr w:type="spellStart"/>
      <w:r w:rsidR="00B21931" w:rsidRPr="002463B6">
        <w:rPr>
          <w:rFonts w:ascii="Times New Roman" w:eastAsia="Courier New" w:hAnsi="Times New Roman"/>
          <w:sz w:val="26"/>
          <w:szCs w:val="26"/>
          <w:lang w:eastAsia="vi-VN"/>
        </w:rPr>
        <w:t>sơ</w:t>
      </w:r>
      <w:proofErr w:type="spellEnd"/>
      <w:r w:rsidR="00B21931" w:rsidRPr="002463B6">
        <w:rPr>
          <w:rFonts w:ascii="Times New Roman" w:eastAsia="Courier New" w:hAnsi="Times New Roman"/>
          <w:sz w:val="26"/>
          <w:szCs w:val="26"/>
          <w:lang w:eastAsia="vi-VN"/>
        </w:rPr>
        <w:t xml:space="preserve"> </w:t>
      </w:r>
      <w:proofErr w:type="spellStart"/>
      <w:r w:rsidR="00887EA2" w:rsidRPr="002463B6">
        <w:rPr>
          <w:rFonts w:ascii="Times New Roman" w:eastAsia="Courier New" w:hAnsi="Times New Roman"/>
          <w:sz w:val="26"/>
          <w:szCs w:val="26"/>
          <w:lang w:eastAsia="vi-VN"/>
        </w:rPr>
        <w:t>t</w:t>
      </w:r>
      <w:r w:rsidR="00DA4C28" w:rsidRPr="002463B6">
        <w:rPr>
          <w:rFonts w:ascii="Times New Roman" w:eastAsia="Courier New" w:hAnsi="Times New Roman"/>
          <w:sz w:val="26"/>
          <w:szCs w:val="26"/>
          <w:lang w:eastAsia="vi-VN"/>
        </w:rPr>
        <w:t>rực</w:t>
      </w:r>
      <w:proofErr w:type="spellEnd"/>
      <w:r w:rsidR="00DA4C28" w:rsidRPr="002463B6">
        <w:rPr>
          <w:rFonts w:ascii="Times New Roman" w:eastAsia="Courier New" w:hAnsi="Times New Roman"/>
          <w:sz w:val="26"/>
          <w:szCs w:val="26"/>
          <w:lang w:eastAsia="vi-VN"/>
        </w:rPr>
        <w:t xml:space="preserve"> </w:t>
      </w:r>
      <w:proofErr w:type="spellStart"/>
      <w:r w:rsidR="00DA4C28" w:rsidRPr="002463B6">
        <w:rPr>
          <w:rFonts w:ascii="Times New Roman" w:eastAsia="Courier New" w:hAnsi="Times New Roman"/>
          <w:sz w:val="26"/>
          <w:szCs w:val="26"/>
          <w:lang w:eastAsia="vi-VN"/>
        </w:rPr>
        <w:t>tiế</w:t>
      </w:r>
      <w:r w:rsidR="002C6907" w:rsidRPr="002463B6">
        <w:rPr>
          <w:rFonts w:ascii="Times New Roman" w:eastAsia="Courier New" w:hAnsi="Times New Roman"/>
          <w:sz w:val="26"/>
          <w:szCs w:val="26"/>
          <w:lang w:eastAsia="vi-VN"/>
        </w:rPr>
        <w:t>p</w:t>
      </w:r>
      <w:proofErr w:type="spellEnd"/>
      <w:r w:rsidR="00503768" w:rsidRPr="002463B6">
        <w:rPr>
          <w:rFonts w:ascii="Times New Roman" w:eastAsia="Courier New" w:hAnsi="Times New Roman"/>
          <w:sz w:val="26"/>
          <w:szCs w:val="26"/>
          <w:lang w:eastAsia="vi-VN"/>
        </w:rPr>
        <w:t xml:space="preserve">, </w:t>
      </w:r>
      <w:proofErr w:type="spellStart"/>
      <w:r w:rsidR="00503768" w:rsidRPr="002463B6">
        <w:rPr>
          <w:rFonts w:ascii="Times New Roman" w:eastAsia="Courier New" w:hAnsi="Times New Roman"/>
          <w:sz w:val="26"/>
          <w:szCs w:val="26"/>
          <w:lang w:eastAsia="vi-VN"/>
        </w:rPr>
        <w:t>trực</w:t>
      </w:r>
      <w:proofErr w:type="spellEnd"/>
      <w:r w:rsidR="00503768" w:rsidRPr="002463B6">
        <w:rPr>
          <w:rFonts w:ascii="Times New Roman" w:eastAsia="Courier New" w:hAnsi="Times New Roman"/>
          <w:sz w:val="26"/>
          <w:szCs w:val="26"/>
          <w:lang w:eastAsia="vi-VN"/>
        </w:rPr>
        <w:t xml:space="preserve"> </w:t>
      </w:r>
      <w:proofErr w:type="spellStart"/>
      <w:r w:rsidR="00503768" w:rsidRPr="002463B6">
        <w:rPr>
          <w:rFonts w:ascii="Times New Roman" w:eastAsia="Courier New" w:hAnsi="Times New Roman"/>
          <w:sz w:val="26"/>
          <w:szCs w:val="26"/>
          <w:lang w:eastAsia="vi-VN"/>
        </w:rPr>
        <w:t>tuyến</w:t>
      </w:r>
      <w:proofErr w:type="spellEnd"/>
      <w:r w:rsidR="00B21931" w:rsidRPr="002463B6">
        <w:rPr>
          <w:rFonts w:ascii="Times New Roman" w:eastAsia="Courier New" w:hAnsi="Times New Roman"/>
          <w:sz w:val="26"/>
          <w:szCs w:val="26"/>
          <w:lang w:eastAsia="vi-VN"/>
        </w:rPr>
        <w:t xml:space="preserve"> </w:t>
      </w:r>
      <w:proofErr w:type="spellStart"/>
      <w:r w:rsidR="00B21931" w:rsidRPr="002463B6">
        <w:rPr>
          <w:rFonts w:ascii="Times New Roman" w:eastAsia="Courier New" w:hAnsi="Times New Roman"/>
          <w:sz w:val="26"/>
          <w:szCs w:val="26"/>
          <w:lang w:eastAsia="vi-VN"/>
        </w:rPr>
        <w:t>hoặc</w:t>
      </w:r>
      <w:proofErr w:type="spellEnd"/>
      <w:r w:rsidR="00887EA2" w:rsidRPr="002463B6">
        <w:rPr>
          <w:rFonts w:ascii="Times New Roman" w:eastAsia="Courier New" w:hAnsi="Times New Roman"/>
          <w:sz w:val="26"/>
          <w:szCs w:val="26"/>
          <w:lang w:eastAsia="vi-VN"/>
        </w:rPr>
        <w:t xml:space="preserve"> </w:t>
      </w:r>
      <w:proofErr w:type="spellStart"/>
      <w:r w:rsidR="00B21931" w:rsidRPr="002463B6">
        <w:rPr>
          <w:rFonts w:ascii="Times New Roman" w:eastAsia="Courier New" w:hAnsi="Times New Roman"/>
          <w:sz w:val="26"/>
          <w:szCs w:val="26"/>
          <w:lang w:eastAsia="vi-VN"/>
        </w:rPr>
        <w:t>gửi</w:t>
      </w:r>
      <w:proofErr w:type="spellEnd"/>
      <w:r w:rsidR="00B21931" w:rsidRPr="002463B6">
        <w:rPr>
          <w:rFonts w:ascii="Times New Roman" w:eastAsia="Courier New" w:hAnsi="Times New Roman"/>
          <w:sz w:val="26"/>
          <w:szCs w:val="26"/>
          <w:lang w:eastAsia="vi-VN"/>
        </w:rPr>
        <w:t xml:space="preserve"> </w:t>
      </w:r>
      <w:r w:rsidR="00887EA2" w:rsidRPr="002463B6">
        <w:rPr>
          <w:rFonts w:ascii="Times New Roman" w:eastAsia="Courier New" w:hAnsi="Times New Roman"/>
          <w:sz w:val="26"/>
          <w:szCs w:val="26"/>
          <w:lang w:eastAsia="vi-VN"/>
        </w:rPr>
        <w:t xml:space="preserve">qua </w:t>
      </w:r>
      <w:proofErr w:type="spellStart"/>
      <w:r w:rsidR="00B21931" w:rsidRPr="002463B6">
        <w:rPr>
          <w:rFonts w:ascii="Times New Roman" w:eastAsia="Courier New" w:hAnsi="Times New Roman"/>
          <w:sz w:val="26"/>
          <w:szCs w:val="26"/>
          <w:lang w:eastAsia="vi-VN"/>
        </w:rPr>
        <w:t>đường</w:t>
      </w:r>
      <w:proofErr w:type="spellEnd"/>
      <w:r w:rsidR="00B21931" w:rsidRPr="002463B6">
        <w:rPr>
          <w:rFonts w:ascii="Times New Roman" w:eastAsia="Courier New" w:hAnsi="Times New Roman"/>
          <w:sz w:val="26"/>
          <w:szCs w:val="26"/>
          <w:lang w:eastAsia="vi-VN"/>
        </w:rPr>
        <w:t xml:space="preserve"> </w:t>
      </w:r>
      <w:proofErr w:type="spellStart"/>
      <w:r w:rsidR="00887EA2" w:rsidRPr="002463B6">
        <w:rPr>
          <w:rFonts w:ascii="Times New Roman" w:eastAsia="Courier New" w:hAnsi="Times New Roman"/>
          <w:sz w:val="26"/>
          <w:szCs w:val="26"/>
          <w:lang w:eastAsia="vi-VN"/>
        </w:rPr>
        <w:t>bưu</w:t>
      </w:r>
      <w:proofErr w:type="spellEnd"/>
      <w:r w:rsidR="00887EA2" w:rsidRPr="002463B6">
        <w:rPr>
          <w:rFonts w:ascii="Times New Roman" w:eastAsia="Courier New" w:hAnsi="Times New Roman"/>
          <w:sz w:val="26"/>
          <w:szCs w:val="26"/>
          <w:lang w:eastAsia="vi-VN"/>
        </w:rPr>
        <w:t xml:space="preserve"> </w:t>
      </w:r>
      <w:proofErr w:type="spellStart"/>
      <w:r w:rsidR="00887EA2" w:rsidRPr="002463B6">
        <w:rPr>
          <w:rFonts w:ascii="Times New Roman" w:eastAsia="Courier New" w:hAnsi="Times New Roman"/>
          <w:sz w:val="26"/>
          <w:szCs w:val="26"/>
          <w:lang w:eastAsia="vi-VN"/>
        </w:rPr>
        <w:t>điện</w:t>
      </w:r>
      <w:proofErr w:type="spellEnd"/>
      <w:r w:rsidR="00B21931" w:rsidRPr="002463B6">
        <w:rPr>
          <w:rFonts w:ascii="Times New Roman" w:eastAsia="Courier New" w:hAnsi="Times New Roman"/>
          <w:sz w:val="26"/>
          <w:szCs w:val="26"/>
          <w:lang w:eastAsia="vi-VN"/>
        </w:rPr>
        <w:t xml:space="preserve"> </w:t>
      </w:r>
      <w:proofErr w:type="spellStart"/>
      <w:r w:rsidR="00B21931" w:rsidRPr="002463B6">
        <w:rPr>
          <w:rFonts w:ascii="Times New Roman" w:eastAsia="Courier New" w:hAnsi="Times New Roman"/>
          <w:sz w:val="26"/>
          <w:szCs w:val="26"/>
          <w:lang w:eastAsia="vi-VN"/>
        </w:rPr>
        <w:t>tới</w:t>
      </w:r>
      <w:proofErr w:type="spellEnd"/>
      <w:r w:rsidR="00B21931" w:rsidRPr="002463B6">
        <w:rPr>
          <w:rFonts w:ascii="Times New Roman" w:eastAsia="Courier New" w:hAnsi="Times New Roman"/>
          <w:sz w:val="26"/>
          <w:szCs w:val="26"/>
          <w:lang w:eastAsia="vi-VN"/>
        </w:rPr>
        <w:t xml:space="preserve"> </w:t>
      </w:r>
      <w:r w:rsidR="004A7920" w:rsidRPr="002463B6">
        <w:rPr>
          <w:rFonts w:ascii="Times New Roman" w:eastAsia="Courier New" w:hAnsi="Times New Roman"/>
          <w:sz w:val="26"/>
          <w:szCs w:val="26"/>
          <w:lang w:eastAsia="vi-VN"/>
        </w:rPr>
        <w:t xml:space="preserve">Chi </w:t>
      </w:r>
      <w:proofErr w:type="spellStart"/>
      <w:r w:rsidR="004A7920" w:rsidRPr="002463B6">
        <w:rPr>
          <w:rFonts w:ascii="Times New Roman" w:eastAsia="Courier New" w:hAnsi="Times New Roman"/>
          <w:sz w:val="26"/>
          <w:szCs w:val="26"/>
          <w:lang w:eastAsia="vi-VN"/>
        </w:rPr>
        <w:t>cục</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Trồng</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trọt</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và</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Bảo</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vệ</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thực</w:t>
      </w:r>
      <w:proofErr w:type="spellEnd"/>
      <w:r w:rsidR="004A7920" w:rsidRPr="002463B6">
        <w:rPr>
          <w:rFonts w:ascii="Times New Roman" w:eastAsia="Courier New" w:hAnsi="Times New Roman"/>
          <w:sz w:val="26"/>
          <w:szCs w:val="26"/>
          <w:lang w:eastAsia="vi-VN"/>
        </w:rPr>
        <w:t xml:space="preserve"> </w:t>
      </w:r>
      <w:proofErr w:type="spellStart"/>
      <w:r w:rsidR="004A7920" w:rsidRPr="002463B6">
        <w:rPr>
          <w:rFonts w:ascii="Times New Roman" w:eastAsia="Courier New" w:hAnsi="Times New Roman"/>
          <w:sz w:val="26"/>
          <w:szCs w:val="26"/>
          <w:lang w:eastAsia="vi-VN"/>
        </w:rPr>
        <w:t>vật</w:t>
      </w:r>
      <w:proofErr w:type="spellEnd"/>
      <w:r w:rsidR="004A7920" w:rsidRPr="002463B6">
        <w:rPr>
          <w:rFonts w:ascii="Times New Roman" w:eastAsia="Courier New" w:hAnsi="Times New Roman"/>
          <w:sz w:val="26"/>
          <w:szCs w:val="26"/>
          <w:lang w:eastAsia="vi-VN"/>
        </w:rPr>
        <w:t>.</w:t>
      </w:r>
    </w:p>
    <w:p w:rsidR="00DA4C28" w:rsidRPr="002463B6" w:rsidRDefault="0086783D"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sz w:val="26"/>
          <w:szCs w:val="26"/>
          <w:lang w:eastAsia="vi-VN"/>
        </w:rPr>
        <w:lastRenderedPageBreak/>
        <w:tab/>
      </w:r>
      <w:r w:rsidR="00DA4C28" w:rsidRPr="002463B6">
        <w:rPr>
          <w:rFonts w:ascii="Times New Roman" w:eastAsia="Courier New" w:hAnsi="Times New Roman"/>
          <w:b/>
          <w:sz w:val="26"/>
          <w:szCs w:val="26"/>
          <w:lang w:eastAsia="vi-VN"/>
        </w:rPr>
        <w:t>c. Thành phần, số lượng hồ</w:t>
      </w:r>
      <w:r w:rsidR="00B351E7" w:rsidRPr="002463B6">
        <w:rPr>
          <w:rFonts w:ascii="Times New Roman" w:eastAsia="Courier New" w:hAnsi="Times New Roman"/>
          <w:b/>
          <w:sz w:val="26"/>
          <w:szCs w:val="26"/>
          <w:lang w:eastAsia="vi-VN"/>
        </w:rPr>
        <w:t xml:space="preserve"> sơ</w:t>
      </w:r>
      <w:r w:rsidR="008B2F89" w:rsidRPr="002463B6">
        <w:rPr>
          <w:rFonts w:ascii="Times New Roman" w:eastAsia="Courier New" w:hAnsi="Times New Roman"/>
          <w:b/>
          <w:sz w:val="26"/>
          <w:szCs w:val="26"/>
          <w:lang w:eastAsia="vi-VN"/>
        </w:rPr>
        <w:t xml:space="preserve"> </w:t>
      </w:r>
      <w:r w:rsidR="008B2F89" w:rsidRPr="002463B6">
        <w:rPr>
          <w:rFonts w:ascii="Times New Roman" w:eastAsia="Courier New" w:hAnsi="Times New Roman" w:cs="Times New Roman"/>
          <w:sz w:val="26"/>
          <w:szCs w:val="26"/>
          <w:lang w:val="en-US" w:eastAsia="vi-VN"/>
        </w:rPr>
        <w:t>(</w:t>
      </w:r>
      <w:proofErr w:type="spellStart"/>
      <w:r w:rsidR="008B2F89" w:rsidRPr="002463B6">
        <w:rPr>
          <w:rFonts w:ascii="Times New Roman" w:eastAsia="Courier New" w:hAnsi="Times New Roman" w:cs="Times New Roman"/>
          <w:sz w:val="26"/>
          <w:szCs w:val="26"/>
          <w:lang w:val="en-US" w:eastAsia="vi-VN"/>
        </w:rPr>
        <w:t>Điều</w:t>
      </w:r>
      <w:proofErr w:type="spellEnd"/>
      <w:r w:rsidR="008B2F89" w:rsidRPr="002463B6">
        <w:rPr>
          <w:rFonts w:ascii="Times New Roman" w:eastAsia="Courier New" w:hAnsi="Times New Roman" w:cs="Times New Roman"/>
          <w:sz w:val="26"/>
          <w:szCs w:val="26"/>
          <w:lang w:val="en-US" w:eastAsia="vi-VN"/>
        </w:rPr>
        <w:t xml:space="preserve"> 18, </w:t>
      </w:r>
      <w:proofErr w:type="spellStart"/>
      <w:r w:rsidR="008B2F89" w:rsidRPr="002463B6">
        <w:rPr>
          <w:rFonts w:ascii="Times New Roman" w:eastAsia="Courier New" w:hAnsi="Times New Roman" w:cs="Times New Roman"/>
          <w:sz w:val="26"/>
          <w:szCs w:val="26"/>
          <w:lang w:val="en-US" w:eastAsia="vi-VN"/>
        </w:rPr>
        <w:t>Thông</w:t>
      </w:r>
      <w:proofErr w:type="spellEnd"/>
      <w:r w:rsidR="008B2F89" w:rsidRPr="002463B6">
        <w:rPr>
          <w:rFonts w:ascii="Times New Roman" w:eastAsia="Courier New" w:hAnsi="Times New Roman" w:cs="Times New Roman"/>
          <w:sz w:val="26"/>
          <w:szCs w:val="26"/>
          <w:lang w:val="en-US" w:eastAsia="vi-VN"/>
        </w:rPr>
        <w:t xml:space="preserve"> </w:t>
      </w:r>
      <w:proofErr w:type="spellStart"/>
      <w:r w:rsidR="008B2F89" w:rsidRPr="002463B6">
        <w:rPr>
          <w:rFonts w:ascii="Times New Roman" w:eastAsia="Courier New" w:hAnsi="Times New Roman" w:cs="Times New Roman"/>
          <w:sz w:val="26"/>
          <w:szCs w:val="26"/>
          <w:lang w:val="en-US" w:eastAsia="vi-VN"/>
        </w:rPr>
        <w:t>tư</w:t>
      </w:r>
      <w:proofErr w:type="spellEnd"/>
      <w:r w:rsidR="008B2F89" w:rsidRPr="002463B6">
        <w:rPr>
          <w:rFonts w:ascii="Times New Roman" w:eastAsia="Courier New" w:hAnsi="Times New Roman" w:cs="Times New Roman"/>
          <w:sz w:val="26"/>
          <w:szCs w:val="26"/>
          <w:lang w:val="en-US" w:eastAsia="vi-VN"/>
        </w:rPr>
        <w:t xml:space="preserve"> </w:t>
      </w:r>
      <w:proofErr w:type="spellStart"/>
      <w:r w:rsidR="008B2F89" w:rsidRPr="002463B6">
        <w:rPr>
          <w:rFonts w:ascii="Times New Roman" w:eastAsia="Courier New" w:hAnsi="Times New Roman" w:cs="Times New Roman"/>
          <w:sz w:val="26"/>
          <w:szCs w:val="26"/>
          <w:lang w:val="en-US" w:eastAsia="vi-VN"/>
        </w:rPr>
        <w:t>số</w:t>
      </w:r>
      <w:proofErr w:type="spellEnd"/>
      <w:r w:rsidR="008B2F89" w:rsidRPr="002463B6">
        <w:rPr>
          <w:rFonts w:ascii="Times New Roman" w:eastAsia="Courier New" w:hAnsi="Times New Roman" w:cs="Times New Roman"/>
          <w:sz w:val="26"/>
          <w:szCs w:val="26"/>
          <w:lang w:val="en-US" w:eastAsia="vi-VN"/>
        </w:rPr>
        <w:t xml:space="preserve"> 38/2018/TT-BNNPTNT, </w:t>
      </w:r>
      <w:proofErr w:type="spellStart"/>
      <w:r w:rsidR="008B2F89" w:rsidRPr="002463B6">
        <w:rPr>
          <w:rFonts w:ascii="Times New Roman" w:eastAsia="Courier New" w:hAnsi="Times New Roman" w:cs="Times New Roman"/>
          <w:sz w:val="26"/>
          <w:szCs w:val="26"/>
          <w:lang w:val="en-US" w:eastAsia="vi-VN"/>
        </w:rPr>
        <w:t>ngày</w:t>
      </w:r>
      <w:proofErr w:type="spellEnd"/>
      <w:r w:rsidR="008B2F89" w:rsidRPr="002463B6">
        <w:rPr>
          <w:rFonts w:ascii="Times New Roman" w:eastAsia="Courier New" w:hAnsi="Times New Roman" w:cs="Times New Roman"/>
          <w:sz w:val="26"/>
          <w:szCs w:val="26"/>
          <w:lang w:val="en-US" w:eastAsia="vi-VN"/>
        </w:rPr>
        <w:t xml:space="preserve"> 25/12/2018)</w:t>
      </w:r>
      <w:r w:rsidR="00F428B3" w:rsidRPr="002463B6">
        <w:rPr>
          <w:rFonts w:ascii="Times New Roman" w:eastAsia="Courier New" w:hAnsi="Times New Roman"/>
          <w:sz w:val="26"/>
          <w:szCs w:val="26"/>
          <w:lang w:eastAsia="vi-VN"/>
        </w:rPr>
        <w:t>:</w:t>
      </w:r>
      <w:r w:rsidR="00A25746" w:rsidRPr="002463B6">
        <w:rPr>
          <w:rFonts w:ascii="Times New Roman" w:eastAsia="Courier New" w:hAnsi="Times New Roman"/>
          <w:b/>
          <w:sz w:val="26"/>
          <w:szCs w:val="26"/>
          <w:lang w:eastAsia="vi-VN"/>
        </w:rPr>
        <w:t xml:space="preserve"> </w:t>
      </w:r>
    </w:p>
    <w:p w:rsidR="00CB4C91" w:rsidRPr="002463B6" w:rsidRDefault="00527FFA"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xml:space="preserve">* </w:t>
      </w:r>
      <w:r w:rsidR="00CB4C91" w:rsidRPr="002463B6">
        <w:rPr>
          <w:rFonts w:ascii="Times New Roman" w:eastAsia="Courier New" w:hAnsi="Times New Roman" w:cs="Times New Roman"/>
          <w:sz w:val="26"/>
          <w:szCs w:val="26"/>
          <w:lang w:eastAsia="vi-VN"/>
        </w:rPr>
        <w:t>Thành phần</w:t>
      </w:r>
      <w:r w:rsidR="00CB4C91" w:rsidRPr="002463B6">
        <w:rPr>
          <w:rFonts w:ascii="Times New Roman" w:eastAsia="Courier New" w:hAnsi="Times New Roman" w:cs="Times New Roman"/>
          <w:sz w:val="26"/>
          <w:szCs w:val="26"/>
          <w:lang w:val="en-US" w:eastAsia="vi-VN"/>
        </w:rPr>
        <w:t xml:space="preserve"> </w:t>
      </w:r>
      <w:proofErr w:type="spellStart"/>
      <w:r w:rsidR="00CB4C91" w:rsidRPr="002463B6">
        <w:rPr>
          <w:rFonts w:ascii="Times New Roman" w:eastAsia="Courier New" w:hAnsi="Times New Roman" w:cs="Times New Roman"/>
          <w:sz w:val="26"/>
          <w:szCs w:val="26"/>
          <w:lang w:val="en-US" w:eastAsia="vi-VN"/>
        </w:rPr>
        <w:t>hồ</w:t>
      </w:r>
      <w:proofErr w:type="spellEnd"/>
      <w:r w:rsidR="00CB4C91" w:rsidRPr="002463B6">
        <w:rPr>
          <w:rFonts w:ascii="Times New Roman" w:eastAsia="Courier New" w:hAnsi="Times New Roman" w:cs="Times New Roman"/>
          <w:sz w:val="26"/>
          <w:szCs w:val="26"/>
          <w:lang w:val="en-US" w:eastAsia="vi-VN"/>
        </w:rPr>
        <w:t xml:space="preserve"> </w:t>
      </w:r>
      <w:proofErr w:type="spellStart"/>
      <w:r w:rsidR="00CB4C91" w:rsidRPr="002463B6">
        <w:rPr>
          <w:rFonts w:ascii="Times New Roman" w:eastAsia="Courier New" w:hAnsi="Times New Roman" w:cs="Times New Roman"/>
          <w:sz w:val="26"/>
          <w:szCs w:val="26"/>
          <w:lang w:val="en-US" w:eastAsia="vi-VN"/>
        </w:rPr>
        <w:t>sơ</w:t>
      </w:r>
      <w:proofErr w:type="spellEnd"/>
      <w:r w:rsidR="00CB4C91" w:rsidRPr="002463B6">
        <w:rPr>
          <w:rFonts w:ascii="Times New Roman" w:eastAsia="Courier New" w:hAnsi="Times New Roman" w:cs="Times New Roman"/>
          <w:sz w:val="26"/>
          <w:szCs w:val="26"/>
          <w:lang w:val="en-US" w:eastAsia="vi-VN"/>
        </w:rPr>
        <w:t>:</w:t>
      </w:r>
    </w:p>
    <w:p w:rsidR="00527FFA" w:rsidRPr="002463B6" w:rsidRDefault="00527FFA" w:rsidP="002463B6">
      <w:pPr>
        <w:spacing w:before="120" w:after="0" w:line="240" w:lineRule="auto"/>
        <w:ind w:firstLine="567"/>
        <w:jc w:val="both"/>
        <w:rPr>
          <w:rFonts w:ascii="Times New Roman" w:eastAsia="Times New Roman" w:hAnsi="Times New Roman" w:cs="Times New Roman"/>
          <w:sz w:val="26"/>
          <w:szCs w:val="26"/>
        </w:rPr>
      </w:pPr>
      <w:r w:rsidRPr="002463B6">
        <w:rPr>
          <w:rFonts w:ascii="Times New Roman" w:eastAsia="Times New Roman" w:hAnsi="Times New Roman" w:cs="Times New Roman"/>
          <w:sz w:val="26"/>
          <w:szCs w:val="26"/>
        </w:rPr>
        <w:t xml:space="preserve">Đơn đề nghị cấp Giấy chứng nhận ATTP theo mẫu tại Phụ lục </w:t>
      </w:r>
      <w:r w:rsidRPr="002463B6">
        <w:rPr>
          <w:rFonts w:ascii="Times New Roman" w:eastAsia="Times New Roman" w:hAnsi="Times New Roman" w:cs="Times New Roman"/>
          <w:sz w:val="26"/>
          <w:szCs w:val="26"/>
          <w:lang w:val="en-US"/>
        </w:rPr>
        <w:t>I</w:t>
      </w:r>
      <w:r w:rsidRPr="002463B6">
        <w:rPr>
          <w:rFonts w:ascii="Times New Roman" w:eastAsia="Times New Roman" w:hAnsi="Times New Roman" w:cs="Times New Roman"/>
          <w:sz w:val="26"/>
          <w:szCs w:val="26"/>
        </w:rPr>
        <w:t xml:space="preserve"> ban hành kèm theo </w:t>
      </w:r>
      <w:proofErr w:type="spellStart"/>
      <w:r w:rsidRPr="002463B6">
        <w:rPr>
          <w:rFonts w:ascii="Times New Roman" w:eastAsia="Times New Roman" w:hAnsi="Times New Roman" w:cs="Times New Roman"/>
          <w:sz w:val="26"/>
          <w:szCs w:val="26"/>
          <w:lang w:val="en-US"/>
        </w:rPr>
        <w:t>thủ</w:t>
      </w:r>
      <w:proofErr w:type="spellEnd"/>
      <w:r w:rsidRPr="002463B6">
        <w:rPr>
          <w:rFonts w:ascii="Times New Roman" w:eastAsia="Times New Roman" w:hAnsi="Times New Roman" w:cs="Times New Roman"/>
          <w:sz w:val="26"/>
          <w:szCs w:val="26"/>
          <w:lang w:val="en-US"/>
        </w:rPr>
        <w:t xml:space="preserve"> </w:t>
      </w:r>
      <w:proofErr w:type="spellStart"/>
      <w:r w:rsidRPr="002463B6">
        <w:rPr>
          <w:rFonts w:ascii="Times New Roman" w:eastAsia="Times New Roman" w:hAnsi="Times New Roman" w:cs="Times New Roman"/>
          <w:sz w:val="26"/>
          <w:szCs w:val="26"/>
          <w:lang w:val="en-US"/>
        </w:rPr>
        <w:t>tục</w:t>
      </w:r>
      <w:proofErr w:type="spellEnd"/>
      <w:r w:rsidRPr="002463B6">
        <w:rPr>
          <w:rFonts w:ascii="Times New Roman" w:eastAsia="Times New Roman" w:hAnsi="Times New Roman" w:cs="Times New Roman"/>
          <w:sz w:val="26"/>
          <w:szCs w:val="26"/>
          <w:lang w:val="en-US"/>
        </w:rPr>
        <w:t xml:space="preserve"> </w:t>
      </w:r>
      <w:r w:rsidRPr="002463B6">
        <w:rPr>
          <w:rFonts w:ascii="Times New Roman" w:eastAsia="Times New Roman" w:hAnsi="Times New Roman" w:cs="Times New Roman"/>
          <w:sz w:val="26"/>
          <w:szCs w:val="26"/>
        </w:rPr>
        <w:t>này;</w:t>
      </w:r>
    </w:p>
    <w:p w:rsidR="00CB4C91" w:rsidRPr="002463B6" w:rsidRDefault="00527FFA"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val="en-US" w:eastAsia="vi-VN"/>
        </w:rPr>
        <w:t>* S</w:t>
      </w:r>
      <w:r w:rsidR="00CB4C91" w:rsidRPr="002463B6">
        <w:rPr>
          <w:rFonts w:ascii="Times New Roman" w:eastAsia="Courier New" w:hAnsi="Times New Roman" w:cs="Times New Roman"/>
          <w:sz w:val="26"/>
          <w:szCs w:val="26"/>
          <w:lang w:eastAsia="vi-VN"/>
        </w:rPr>
        <w:t>ố lượng hồ sơ: 01 bộ.</w:t>
      </w:r>
    </w:p>
    <w:p w:rsidR="00527FFA" w:rsidRPr="002463B6" w:rsidRDefault="00DA4C28"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b/>
          <w:sz w:val="26"/>
          <w:szCs w:val="26"/>
          <w:lang w:val="en-US" w:eastAsia="vi-VN"/>
        </w:rPr>
        <w:t>d.</w:t>
      </w:r>
      <w:r w:rsidR="00792A00" w:rsidRPr="002463B6">
        <w:rPr>
          <w:rFonts w:ascii="Times New Roman" w:eastAsia="Courier New" w:hAnsi="Times New Roman" w:cs="Times New Roman"/>
          <w:b/>
          <w:sz w:val="26"/>
          <w:szCs w:val="26"/>
          <w:lang w:val="en-US" w:eastAsia="vi-VN"/>
        </w:rPr>
        <w:t xml:space="preserve"> </w:t>
      </w:r>
      <w:r w:rsidRPr="002463B6">
        <w:rPr>
          <w:rFonts w:ascii="Times New Roman" w:eastAsia="Courier New" w:hAnsi="Times New Roman" w:cs="Times New Roman"/>
          <w:b/>
          <w:sz w:val="26"/>
          <w:szCs w:val="26"/>
          <w:lang w:eastAsia="vi-VN"/>
        </w:rPr>
        <w:t>Thời hạn giải quyết</w:t>
      </w:r>
      <w:r w:rsidRPr="002463B6">
        <w:rPr>
          <w:rFonts w:ascii="Times New Roman" w:eastAsia="Courier New" w:hAnsi="Times New Roman" w:cs="Times New Roman"/>
          <w:sz w:val="26"/>
          <w:szCs w:val="26"/>
          <w:lang w:eastAsia="vi-VN"/>
        </w:rPr>
        <w:t>:</w:t>
      </w:r>
      <w:r w:rsidR="0086783D" w:rsidRPr="002463B6">
        <w:rPr>
          <w:rFonts w:ascii="Times New Roman" w:eastAsia="Courier New" w:hAnsi="Times New Roman" w:cs="Times New Roman"/>
          <w:sz w:val="26"/>
          <w:szCs w:val="26"/>
          <w:lang w:val="en-US" w:eastAsia="vi-VN"/>
        </w:rPr>
        <w:t xml:space="preserve"> </w:t>
      </w:r>
    </w:p>
    <w:p w:rsidR="00117E43" w:rsidRPr="002463B6" w:rsidRDefault="004550B1" w:rsidP="002463B6">
      <w:pPr>
        <w:spacing w:before="120" w:after="0" w:line="240" w:lineRule="auto"/>
        <w:ind w:firstLine="720"/>
        <w:jc w:val="both"/>
        <w:rPr>
          <w:rFonts w:ascii="Times New Roman" w:eastAsia="Times New Roman" w:hAnsi="Times New Roman" w:cs="Times New Roman"/>
          <w:sz w:val="26"/>
          <w:szCs w:val="26"/>
          <w:lang w:val="en-US"/>
        </w:rPr>
      </w:pPr>
      <w:r w:rsidRPr="002463B6">
        <w:rPr>
          <w:rFonts w:ascii="Times New Roman" w:eastAsia="Times New Roman" w:hAnsi="Times New Roman" w:cs="Times New Roman"/>
          <w:sz w:val="26"/>
          <w:szCs w:val="26"/>
        </w:rPr>
        <w:t>Trong thời gian 05 ngày làm việc kể từ khi nhận được văn bản đề nghị cấp lại Giấy chứng nhận ATTP của cơ sở</w:t>
      </w:r>
      <w:r w:rsidR="00117E43" w:rsidRPr="002463B6">
        <w:rPr>
          <w:rFonts w:ascii="Times New Roman" w:eastAsia="Times New Roman" w:hAnsi="Times New Roman" w:cs="Times New Roman"/>
          <w:sz w:val="26"/>
          <w:szCs w:val="26"/>
          <w:lang w:val="en-US"/>
        </w:rPr>
        <w:t>.</w:t>
      </w:r>
    </w:p>
    <w:p w:rsidR="0019087E" w:rsidRPr="002463B6" w:rsidRDefault="00C65357"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proofErr w:type="gramStart"/>
      <w:r w:rsidRPr="002463B6">
        <w:rPr>
          <w:rFonts w:ascii="Times New Roman" w:eastAsia="Courier New" w:hAnsi="Times New Roman" w:cs="Times New Roman"/>
          <w:b/>
          <w:sz w:val="26"/>
          <w:szCs w:val="26"/>
          <w:lang w:val="en-US" w:eastAsia="vi-VN"/>
        </w:rPr>
        <w:t>đ</w:t>
      </w:r>
      <w:proofErr w:type="gramEnd"/>
      <w:r w:rsidR="00DA4C28" w:rsidRPr="002463B6">
        <w:rPr>
          <w:rFonts w:ascii="Times New Roman" w:eastAsia="Courier New" w:hAnsi="Times New Roman" w:cs="Times New Roman"/>
          <w:b/>
          <w:sz w:val="26"/>
          <w:szCs w:val="26"/>
          <w:lang w:val="en-US" w:eastAsia="vi-VN"/>
        </w:rPr>
        <w:t>.</w:t>
      </w:r>
      <w:r w:rsidR="00DA4C28" w:rsidRPr="002463B6">
        <w:rPr>
          <w:rFonts w:ascii="Times New Roman" w:eastAsia="Courier New" w:hAnsi="Times New Roman" w:cs="Times New Roman"/>
          <w:b/>
          <w:sz w:val="26"/>
          <w:szCs w:val="26"/>
          <w:lang w:eastAsia="vi-VN"/>
        </w:rPr>
        <w:t xml:space="preserve"> Đối tượng thực hiện thủ tục hành chính:</w:t>
      </w:r>
      <w:r w:rsidR="009D2D5B" w:rsidRPr="002463B6">
        <w:rPr>
          <w:rFonts w:ascii="Times New Roman" w:eastAsia="Courier New" w:hAnsi="Times New Roman" w:cs="Times New Roman"/>
          <w:b/>
          <w:sz w:val="26"/>
          <w:szCs w:val="26"/>
          <w:lang w:val="en-US" w:eastAsia="vi-VN"/>
        </w:rPr>
        <w:t xml:space="preserve"> </w:t>
      </w:r>
      <w:proofErr w:type="spellStart"/>
      <w:r w:rsidR="00DC4C66" w:rsidRPr="002463B6">
        <w:rPr>
          <w:rFonts w:ascii="Times New Roman" w:eastAsia="Courier New" w:hAnsi="Times New Roman" w:cs="Times New Roman"/>
          <w:sz w:val="26"/>
          <w:szCs w:val="26"/>
          <w:lang w:val="en-US" w:eastAsia="vi-VN"/>
        </w:rPr>
        <w:t>Cơ</w:t>
      </w:r>
      <w:proofErr w:type="spellEnd"/>
      <w:r w:rsidR="00DC4C66" w:rsidRPr="002463B6">
        <w:rPr>
          <w:rFonts w:ascii="Times New Roman" w:eastAsia="Courier New" w:hAnsi="Times New Roman" w:cs="Times New Roman"/>
          <w:sz w:val="26"/>
          <w:szCs w:val="26"/>
          <w:lang w:val="en-US" w:eastAsia="vi-VN"/>
        </w:rPr>
        <w:t xml:space="preserve"> </w:t>
      </w:r>
      <w:proofErr w:type="spellStart"/>
      <w:r w:rsidR="00DC4C66" w:rsidRPr="002463B6">
        <w:rPr>
          <w:rFonts w:ascii="Times New Roman" w:eastAsia="Courier New" w:hAnsi="Times New Roman" w:cs="Times New Roman"/>
          <w:sz w:val="26"/>
          <w:szCs w:val="26"/>
          <w:lang w:val="en-US" w:eastAsia="vi-VN"/>
        </w:rPr>
        <w:t>sở</w:t>
      </w:r>
      <w:proofErr w:type="spellEnd"/>
      <w:r w:rsidR="00DC4C66" w:rsidRPr="002463B6">
        <w:rPr>
          <w:rFonts w:ascii="Times New Roman" w:eastAsia="Courier New" w:hAnsi="Times New Roman" w:cs="Times New Roman"/>
          <w:sz w:val="26"/>
          <w:szCs w:val="26"/>
          <w:lang w:val="en-US" w:eastAsia="vi-VN"/>
        </w:rPr>
        <w:t xml:space="preserve"> </w:t>
      </w:r>
      <w:proofErr w:type="spellStart"/>
      <w:r w:rsidR="00DC4C66" w:rsidRPr="002463B6">
        <w:rPr>
          <w:rFonts w:ascii="Times New Roman" w:eastAsia="Courier New" w:hAnsi="Times New Roman" w:cs="Times New Roman"/>
          <w:sz w:val="26"/>
          <w:szCs w:val="26"/>
          <w:lang w:val="en-US" w:eastAsia="vi-VN"/>
        </w:rPr>
        <w:t>sản</w:t>
      </w:r>
      <w:proofErr w:type="spellEnd"/>
      <w:r w:rsidR="00DC4C66" w:rsidRPr="002463B6">
        <w:rPr>
          <w:rFonts w:ascii="Times New Roman" w:eastAsia="Courier New" w:hAnsi="Times New Roman" w:cs="Times New Roman"/>
          <w:sz w:val="26"/>
          <w:szCs w:val="26"/>
          <w:lang w:val="en-US" w:eastAsia="vi-VN"/>
        </w:rPr>
        <w:t xml:space="preserve"> </w:t>
      </w:r>
      <w:proofErr w:type="spellStart"/>
      <w:r w:rsidR="00DC4C66" w:rsidRPr="002463B6">
        <w:rPr>
          <w:rFonts w:ascii="Times New Roman" w:eastAsia="Courier New" w:hAnsi="Times New Roman" w:cs="Times New Roman"/>
          <w:sz w:val="26"/>
          <w:szCs w:val="26"/>
          <w:lang w:val="en-US" w:eastAsia="vi-VN"/>
        </w:rPr>
        <w:t>xuất</w:t>
      </w:r>
      <w:proofErr w:type="spellEnd"/>
      <w:r w:rsidR="00DC4C66" w:rsidRPr="002463B6">
        <w:rPr>
          <w:rFonts w:ascii="Times New Roman" w:eastAsia="Courier New" w:hAnsi="Times New Roman" w:cs="Times New Roman"/>
          <w:sz w:val="26"/>
          <w:szCs w:val="26"/>
          <w:lang w:val="en-US" w:eastAsia="vi-VN"/>
        </w:rPr>
        <w:t xml:space="preserve"> </w:t>
      </w:r>
      <w:proofErr w:type="spellStart"/>
      <w:r w:rsidR="00DC4C66" w:rsidRPr="002463B6">
        <w:rPr>
          <w:rFonts w:ascii="Times New Roman" w:eastAsia="Courier New" w:hAnsi="Times New Roman" w:cs="Times New Roman"/>
          <w:sz w:val="26"/>
          <w:szCs w:val="26"/>
          <w:lang w:val="en-US" w:eastAsia="vi-VN"/>
        </w:rPr>
        <w:t>nông</w:t>
      </w:r>
      <w:proofErr w:type="spellEnd"/>
      <w:r w:rsidR="00DC4C66" w:rsidRPr="002463B6">
        <w:rPr>
          <w:rFonts w:ascii="Times New Roman" w:eastAsia="Courier New" w:hAnsi="Times New Roman" w:cs="Times New Roman"/>
          <w:sz w:val="26"/>
          <w:szCs w:val="26"/>
          <w:lang w:val="en-US" w:eastAsia="vi-VN"/>
        </w:rPr>
        <w:t xml:space="preserve"> </w:t>
      </w:r>
      <w:proofErr w:type="spellStart"/>
      <w:r w:rsidR="00DC4C66" w:rsidRPr="002463B6">
        <w:rPr>
          <w:rFonts w:ascii="Times New Roman" w:eastAsia="Courier New" w:hAnsi="Times New Roman" w:cs="Times New Roman"/>
          <w:sz w:val="26"/>
          <w:szCs w:val="26"/>
          <w:lang w:val="en-US" w:eastAsia="vi-VN"/>
        </w:rPr>
        <w:t>sản</w:t>
      </w:r>
      <w:proofErr w:type="spellEnd"/>
      <w:r w:rsidR="00A25746" w:rsidRPr="002463B6">
        <w:rPr>
          <w:rFonts w:ascii="Times New Roman" w:eastAsia="Courier New" w:hAnsi="Times New Roman" w:cs="Times New Roman"/>
          <w:sz w:val="26"/>
          <w:szCs w:val="26"/>
          <w:lang w:val="en-US" w:eastAsia="vi-VN"/>
        </w:rPr>
        <w:t xml:space="preserve"> </w:t>
      </w:r>
      <w:proofErr w:type="spellStart"/>
      <w:r w:rsidR="00604813" w:rsidRPr="002463B6">
        <w:rPr>
          <w:rFonts w:ascii="Times New Roman" w:eastAsia="Courier New" w:hAnsi="Times New Roman" w:cs="Times New Roman"/>
          <w:sz w:val="26"/>
          <w:szCs w:val="26"/>
          <w:lang w:val="en-US" w:eastAsia="vi-VN"/>
        </w:rPr>
        <w:t>trên</w:t>
      </w:r>
      <w:proofErr w:type="spellEnd"/>
      <w:r w:rsidR="00604813" w:rsidRPr="002463B6">
        <w:rPr>
          <w:rFonts w:ascii="Times New Roman" w:eastAsia="Courier New" w:hAnsi="Times New Roman" w:cs="Times New Roman"/>
          <w:sz w:val="26"/>
          <w:szCs w:val="26"/>
          <w:lang w:val="en-US" w:eastAsia="vi-VN"/>
        </w:rPr>
        <w:t xml:space="preserve"> </w:t>
      </w:r>
      <w:proofErr w:type="spellStart"/>
      <w:r w:rsidR="00604813" w:rsidRPr="002463B6">
        <w:rPr>
          <w:rFonts w:ascii="Times New Roman" w:eastAsia="Courier New" w:hAnsi="Times New Roman" w:cs="Times New Roman"/>
          <w:sz w:val="26"/>
          <w:szCs w:val="26"/>
          <w:lang w:val="en-US" w:eastAsia="vi-VN"/>
        </w:rPr>
        <w:t>địa</w:t>
      </w:r>
      <w:proofErr w:type="spellEnd"/>
      <w:r w:rsidR="00604813" w:rsidRPr="002463B6">
        <w:rPr>
          <w:rFonts w:ascii="Times New Roman" w:eastAsia="Courier New" w:hAnsi="Times New Roman" w:cs="Times New Roman"/>
          <w:sz w:val="26"/>
          <w:szCs w:val="26"/>
          <w:lang w:val="en-US" w:eastAsia="vi-VN"/>
        </w:rPr>
        <w:t xml:space="preserve"> </w:t>
      </w:r>
      <w:proofErr w:type="spellStart"/>
      <w:r w:rsidR="00604813" w:rsidRPr="002463B6">
        <w:rPr>
          <w:rFonts w:ascii="Times New Roman" w:eastAsia="Courier New" w:hAnsi="Times New Roman" w:cs="Times New Roman"/>
          <w:sz w:val="26"/>
          <w:szCs w:val="26"/>
          <w:lang w:val="en-US" w:eastAsia="vi-VN"/>
        </w:rPr>
        <w:t>bàn</w:t>
      </w:r>
      <w:proofErr w:type="spellEnd"/>
      <w:r w:rsidR="00604813" w:rsidRPr="002463B6">
        <w:rPr>
          <w:rFonts w:ascii="Times New Roman" w:eastAsia="Courier New" w:hAnsi="Times New Roman" w:cs="Times New Roman"/>
          <w:sz w:val="26"/>
          <w:szCs w:val="26"/>
          <w:lang w:val="en-US" w:eastAsia="vi-VN"/>
        </w:rPr>
        <w:t xml:space="preserve"> </w:t>
      </w:r>
      <w:proofErr w:type="spellStart"/>
      <w:r w:rsidR="00A25746" w:rsidRPr="002463B6">
        <w:rPr>
          <w:rFonts w:ascii="Times New Roman" w:eastAsia="Courier New" w:hAnsi="Times New Roman" w:cs="Times New Roman"/>
          <w:sz w:val="26"/>
          <w:szCs w:val="26"/>
          <w:lang w:val="en-US" w:eastAsia="vi-VN"/>
        </w:rPr>
        <w:t>T</w:t>
      </w:r>
      <w:r w:rsidR="00604813" w:rsidRPr="002463B6">
        <w:rPr>
          <w:rFonts w:ascii="Times New Roman" w:eastAsia="Courier New" w:hAnsi="Times New Roman" w:cs="Times New Roman"/>
          <w:sz w:val="26"/>
          <w:szCs w:val="26"/>
          <w:lang w:val="en-US" w:eastAsia="vi-VN"/>
        </w:rPr>
        <w:t>hành</w:t>
      </w:r>
      <w:proofErr w:type="spellEnd"/>
      <w:r w:rsidR="00604813" w:rsidRPr="002463B6">
        <w:rPr>
          <w:rFonts w:ascii="Times New Roman" w:eastAsia="Courier New" w:hAnsi="Times New Roman" w:cs="Times New Roman"/>
          <w:sz w:val="26"/>
          <w:szCs w:val="26"/>
          <w:lang w:val="en-US" w:eastAsia="vi-VN"/>
        </w:rPr>
        <w:t xml:space="preserve"> </w:t>
      </w:r>
      <w:proofErr w:type="spellStart"/>
      <w:r w:rsidR="00604813" w:rsidRPr="002463B6">
        <w:rPr>
          <w:rFonts w:ascii="Times New Roman" w:eastAsia="Courier New" w:hAnsi="Times New Roman" w:cs="Times New Roman"/>
          <w:sz w:val="26"/>
          <w:szCs w:val="26"/>
          <w:lang w:val="en-US" w:eastAsia="vi-VN"/>
        </w:rPr>
        <w:t>phố</w:t>
      </w:r>
      <w:proofErr w:type="spellEnd"/>
      <w:r w:rsidR="00735A96" w:rsidRPr="002463B6">
        <w:rPr>
          <w:rFonts w:ascii="Times New Roman" w:eastAsia="Courier New" w:hAnsi="Times New Roman" w:cs="Times New Roman"/>
          <w:sz w:val="26"/>
          <w:szCs w:val="26"/>
          <w:lang w:val="en-US" w:eastAsia="vi-VN"/>
        </w:rPr>
        <w:t xml:space="preserve"> </w:t>
      </w:r>
      <w:proofErr w:type="spellStart"/>
      <w:r w:rsidR="00735A96" w:rsidRPr="002463B6">
        <w:rPr>
          <w:rFonts w:ascii="Times New Roman" w:eastAsia="Courier New" w:hAnsi="Times New Roman" w:cs="Times New Roman"/>
          <w:sz w:val="26"/>
          <w:szCs w:val="26"/>
          <w:lang w:val="en-US" w:eastAsia="vi-VN"/>
        </w:rPr>
        <w:t>Hồ</w:t>
      </w:r>
      <w:proofErr w:type="spellEnd"/>
      <w:r w:rsidR="00735A96" w:rsidRPr="002463B6">
        <w:rPr>
          <w:rFonts w:ascii="Times New Roman" w:eastAsia="Courier New" w:hAnsi="Times New Roman" w:cs="Times New Roman"/>
          <w:sz w:val="26"/>
          <w:szCs w:val="26"/>
          <w:lang w:val="en-US" w:eastAsia="vi-VN"/>
        </w:rPr>
        <w:t xml:space="preserve"> </w:t>
      </w:r>
      <w:proofErr w:type="spellStart"/>
      <w:r w:rsidR="00735A96" w:rsidRPr="002463B6">
        <w:rPr>
          <w:rFonts w:ascii="Times New Roman" w:eastAsia="Courier New" w:hAnsi="Times New Roman" w:cs="Times New Roman"/>
          <w:sz w:val="26"/>
          <w:szCs w:val="26"/>
          <w:lang w:val="en-US" w:eastAsia="vi-VN"/>
        </w:rPr>
        <w:t>Chí</w:t>
      </w:r>
      <w:proofErr w:type="spellEnd"/>
      <w:r w:rsidR="00735A96" w:rsidRPr="002463B6">
        <w:rPr>
          <w:rFonts w:ascii="Times New Roman" w:eastAsia="Courier New" w:hAnsi="Times New Roman" w:cs="Times New Roman"/>
          <w:sz w:val="26"/>
          <w:szCs w:val="26"/>
          <w:lang w:val="en-US" w:eastAsia="vi-VN"/>
        </w:rPr>
        <w:t xml:space="preserve"> Minh</w:t>
      </w:r>
      <w:r w:rsidR="00DA4C28" w:rsidRPr="002463B6">
        <w:rPr>
          <w:rFonts w:ascii="Times New Roman" w:eastAsia="Courier New" w:hAnsi="Times New Roman" w:cs="Times New Roman"/>
          <w:sz w:val="26"/>
          <w:szCs w:val="26"/>
          <w:lang w:val="en-US" w:eastAsia="vi-VN"/>
        </w:rPr>
        <w:t>.</w:t>
      </w:r>
    </w:p>
    <w:p w:rsidR="00DA72D3" w:rsidRPr="002463B6" w:rsidRDefault="00C65357"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b/>
          <w:sz w:val="26"/>
          <w:szCs w:val="26"/>
          <w:lang w:val="en-US" w:eastAsia="vi-VN"/>
        </w:rPr>
        <w:t>e</w:t>
      </w:r>
      <w:r w:rsidR="00DA4C28" w:rsidRPr="002463B6">
        <w:rPr>
          <w:rFonts w:ascii="Times New Roman" w:eastAsia="Courier New" w:hAnsi="Times New Roman" w:cs="Times New Roman"/>
          <w:b/>
          <w:sz w:val="26"/>
          <w:szCs w:val="26"/>
          <w:lang w:val="en-US" w:eastAsia="vi-VN"/>
        </w:rPr>
        <w:t>.</w:t>
      </w:r>
      <w:r w:rsidR="00DA4C28" w:rsidRPr="002463B6">
        <w:rPr>
          <w:rFonts w:ascii="Times New Roman" w:eastAsia="Courier New" w:hAnsi="Times New Roman" w:cs="Times New Roman"/>
          <w:b/>
          <w:sz w:val="26"/>
          <w:szCs w:val="26"/>
          <w:lang w:eastAsia="vi-VN"/>
        </w:rPr>
        <w:t xml:space="preserve"> Cơ quan thực hiện thủ tục hành chính</w:t>
      </w:r>
      <w:r w:rsidR="00DA19EF" w:rsidRPr="002463B6">
        <w:rPr>
          <w:rFonts w:ascii="Times New Roman" w:eastAsia="Courier New" w:hAnsi="Times New Roman" w:cs="Times New Roman"/>
          <w:b/>
          <w:sz w:val="26"/>
          <w:szCs w:val="26"/>
          <w:lang w:val="en-US" w:eastAsia="vi-VN"/>
        </w:rPr>
        <w:t xml:space="preserve">: </w:t>
      </w:r>
    </w:p>
    <w:p w:rsidR="00DA72D3" w:rsidRPr="002463B6" w:rsidRDefault="00DA72D3" w:rsidP="002463B6">
      <w:pPr>
        <w:widowControl w:val="0"/>
        <w:spacing w:before="120" w:after="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sz w:val="26"/>
          <w:szCs w:val="26"/>
          <w:lang w:eastAsia="vi-VN"/>
        </w:rPr>
        <w:t>Chi cục Trồng trọt và Bảo vệ thực vậ</w:t>
      </w:r>
      <w:r w:rsidR="008F7A09" w:rsidRPr="002463B6">
        <w:rPr>
          <w:rFonts w:ascii="Times New Roman" w:eastAsia="Courier New" w:hAnsi="Times New Roman" w:cs="Times New Roman"/>
          <w:sz w:val="26"/>
          <w:szCs w:val="26"/>
          <w:lang w:eastAsia="vi-VN"/>
        </w:rPr>
        <w:t>t</w:t>
      </w:r>
      <w:r w:rsidR="008F7A09" w:rsidRPr="002463B6">
        <w:rPr>
          <w:rFonts w:ascii="Times New Roman" w:eastAsia="Courier New" w:hAnsi="Times New Roman" w:cs="Times New Roman"/>
          <w:sz w:val="26"/>
          <w:szCs w:val="26"/>
          <w:lang w:val="en-US" w:eastAsia="vi-VN"/>
        </w:rPr>
        <w:t xml:space="preserve"> </w:t>
      </w:r>
      <w:r w:rsidRPr="002463B6">
        <w:rPr>
          <w:rFonts w:ascii="Times New Roman" w:eastAsia="Courier New" w:hAnsi="Times New Roman" w:cs="Times New Roman"/>
          <w:sz w:val="26"/>
          <w:szCs w:val="26"/>
          <w:lang w:eastAsia="vi-VN"/>
        </w:rPr>
        <w:t>trực thuộc Sở Nông nghiệp Phát triể</w:t>
      </w:r>
      <w:r w:rsidR="0086783D" w:rsidRPr="002463B6">
        <w:rPr>
          <w:rFonts w:ascii="Times New Roman" w:eastAsia="Courier New" w:hAnsi="Times New Roman" w:cs="Times New Roman"/>
          <w:sz w:val="26"/>
          <w:szCs w:val="26"/>
          <w:lang w:eastAsia="vi-VN"/>
        </w:rPr>
        <w:t>n nông thôn</w:t>
      </w:r>
      <w:r w:rsidR="00DC4C66" w:rsidRPr="002463B6">
        <w:rPr>
          <w:rFonts w:ascii="Times New Roman" w:eastAsia="Courier New" w:hAnsi="Times New Roman" w:cs="Times New Roman"/>
          <w:sz w:val="26"/>
          <w:szCs w:val="26"/>
          <w:lang w:val="en-US" w:eastAsia="vi-VN"/>
        </w:rPr>
        <w:t>.</w:t>
      </w:r>
    </w:p>
    <w:p w:rsidR="008F7A09" w:rsidRPr="002463B6" w:rsidRDefault="00BE663F" w:rsidP="002463B6">
      <w:pPr>
        <w:widowControl w:val="0"/>
        <w:spacing w:before="120" w:after="0" w:line="240" w:lineRule="auto"/>
        <w:ind w:firstLine="567"/>
        <w:jc w:val="both"/>
        <w:rPr>
          <w:rFonts w:ascii="Times New Roman" w:eastAsia="Courier New" w:hAnsi="Times New Roman" w:cs="Times New Roman"/>
          <w:b/>
          <w:sz w:val="26"/>
          <w:szCs w:val="26"/>
          <w:lang w:val="en-US" w:eastAsia="vi-VN"/>
        </w:rPr>
      </w:pPr>
      <w:r w:rsidRPr="002463B6">
        <w:rPr>
          <w:rFonts w:ascii="Times New Roman" w:eastAsia="Courier New" w:hAnsi="Times New Roman" w:cs="Times New Roman"/>
          <w:b/>
          <w:sz w:val="26"/>
          <w:szCs w:val="26"/>
          <w:lang w:val="en-US" w:eastAsia="vi-VN"/>
        </w:rPr>
        <w:t>g.</w:t>
      </w:r>
      <w:r w:rsidRPr="002463B6">
        <w:rPr>
          <w:rFonts w:ascii="Times New Roman" w:eastAsia="Courier New" w:hAnsi="Times New Roman" w:cs="Times New Roman"/>
          <w:b/>
          <w:sz w:val="26"/>
          <w:szCs w:val="26"/>
          <w:lang w:eastAsia="vi-VN"/>
        </w:rPr>
        <w:t xml:space="preserve"> Kết quả thủ tục hành chính</w:t>
      </w:r>
      <w:r w:rsidRPr="002463B6">
        <w:rPr>
          <w:rFonts w:ascii="Times New Roman" w:eastAsia="Courier New" w:hAnsi="Times New Roman" w:cs="Times New Roman"/>
          <w:b/>
          <w:sz w:val="26"/>
          <w:szCs w:val="26"/>
          <w:lang w:val="en-US" w:eastAsia="vi-VN"/>
        </w:rPr>
        <w:t xml:space="preserve">: </w:t>
      </w:r>
    </w:p>
    <w:p w:rsidR="00DC4C66" w:rsidRPr="002463B6" w:rsidRDefault="00DC4C66" w:rsidP="002463B6">
      <w:pPr>
        <w:widowControl w:val="0"/>
        <w:spacing w:before="120" w:after="0" w:line="240" w:lineRule="auto"/>
        <w:ind w:firstLine="567"/>
        <w:jc w:val="both"/>
        <w:rPr>
          <w:rFonts w:ascii="Times New Roman" w:eastAsia="Times New Roman" w:hAnsi="Times New Roman" w:cs="Times New Roman"/>
          <w:bCs/>
          <w:sz w:val="26"/>
          <w:szCs w:val="26"/>
          <w:lang w:val="en-US"/>
        </w:rPr>
      </w:pPr>
      <w:r w:rsidRPr="002463B6">
        <w:rPr>
          <w:rFonts w:ascii="Times New Roman" w:eastAsia="Times New Roman" w:hAnsi="Times New Roman" w:cs="Times New Roman"/>
          <w:bCs/>
          <w:sz w:val="26"/>
          <w:szCs w:val="26"/>
        </w:rPr>
        <w:t>Giấy chứng nhận cơ sở đủ điều kiện an toàn thực phẩm</w:t>
      </w:r>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hoặc</w:t>
      </w:r>
      <w:proofErr w:type="spellEnd"/>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văn</w:t>
      </w:r>
      <w:proofErr w:type="spellEnd"/>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bản</w:t>
      </w:r>
      <w:proofErr w:type="spellEnd"/>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trả</w:t>
      </w:r>
      <w:proofErr w:type="spellEnd"/>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lời</w:t>
      </w:r>
      <w:proofErr w:type="spellEnd"/>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không</w:t>
      </w:r>
      <w:proofErr w:type="spellEnd"/>
      <w:r w:rsidR="00B1726D" w:rsidRPr="002463B6">
        <w:rPr>
          <w:rFonts w:ascii="Times New Roman" w:eastAsia="Times New Roman" w:hAnsi="Times New Roman" w:cs="Times New Roman"/>
          <w:bCs/>
          <w:sz w:val="26"/>
          <w:szCs w:val="26"/>
          <w:lang w:val="en-US"/>
        </w:rPr>
        <w:t xml:space="preserve"> </w:t>
      </w:r>
      <w:proofErr w:type="spellStart"/>
      <w:r w:rsidR="00B1726D" w:rsidRPr="002463B6">
        <w:rPr>
          <w:rFonts w:ascii="Times New Roman" w:eastAsia="Times New Roman" w:hAnsi="Times New Roman" w:cs="Times New Roman"/>
          <w:bCs/>
          <w:sz w:val="26"/>
          <w:szCs w:val="26"/>
          <w:lang w:val="en-US"/>
        </w:rPr>
        <w:t>cấp</w:t>
      </w:r>
      <w:proofErr w:type="spellEnd"/>
      <w:r w:rsidR="00B1726D" w:rsidRPr="002463B6">
        <w:rPr>
          <w:rFonts w:ascii="Times New Roman" w:eastAsia="Times New Roman" w:hAnsi="Times New Roman" w:cs="Times New Roman"/>
          <w:bCs/>
          <w:sz w:val="26"/>
          <w:szCs w:val="26"/>
          <w:lang w:val="en-US"/>
        </w:rPr>
        <w:t xml:space="preserve"> </w:t>
      </w:r>
      <w:r w:rsidR="00B1726D" w:rsidRPr="002463B6">
        <w:rPr>
          <w:rFonts w:ascii="Times New Roman" w:eastAsia="Times New Roman" w:hAnsi="Times New Roman" w:cs="Times New Roman"/>
          <w:bCs/>
          <w:sz w:val="26"/>
          <w:szCs w:val="26"/>
        </w:rPr>
        <w:t>Giấy chứng nhận cơ sở đủ điều kiện an toàn thực phẩm</w:t>
      </w:r>
      <w:r w:rsidR="00B1726D" w:rsidRPr="002463B6">
        <w:rPr>
          <w:rFonts w:ascii="Times New Roman" w:eastAsia="Times New Roman" w:hAnsi="Times New Roman" w:cs="Times New Roman"/>
          <w:bCs/>
          <w:sz w:val="26"/>
          <w:szCs w:val="26"/>
          <w:lang w:val="en-US"/>
        </w:rPr>
        <w:t>.</w:t>
      </w:r>
    </w:p>
    <w:p w:rsidR="00BE663F" w:rsidRPr="002463B6" w:rsidRDefault="00BE663F" w:rsidP="002463B6">
      <w:pPr>
        <w:widowControl w:val="0"/>
        <w:spacing w:before="120" w:after="120" w:line="240" w:lineRule="auto"/>
        <w:ind w:firstLine="567"/>
        <w:jc w:val="both"/>
        <w:rPr>
          <w:rFonts w:ascii="Times New Roman" w:eastAsia="Courier New" w:hAnsi="Times New Roman" w:cs="Times New Roman"/>
          <w:sz w:val="26"/>
          <w:szCs w:val="26"/>
          <w:lang w:val="en-US" w:eastAsia="vi-VN"/>
        </w:rPr>
      </w:pPr>
      <w:r w:rsidRPr="002463B6">
        <w:rPr>
          <w:rFonts w:ascii="Times New Roman" w:eastAsia="Courier New" w:hAnsi="Times New Roman" w:cs="Times New Roman"/>
          <w:b/>
          <w:sz w:val="26"/>
          <w:szCs w:val="26"/>
          <w:lang w:val="en-US" w:eastAsia="vi-VN"/>
        </w:rPr>
        <w:t>h.</w:t>
      </w:r>
      <w:r w:rsidR="0003543D" w:rsidRPr="002463B6">
        <w:rPr>
          <w:rFonts w:ascii="Times New Roman" w:eastAsia="Courier New" w:hAnsi="Times New Roman" w:cs="Times New Roman"/>
          <w:b/>
          <w:sz w:val="26"/>
          <w:szCs w:val="26"/>
          <w:lang w:eastAsia="vi-VN"/>
        </w:rPr>
        <w:t xml:space="preserve"> </w:t>
      </w:r>
      <w:proofErr w:type="spellStart"/>
      <w:r w:rsidR="0003543D" w:rsidRPr="002463B6">
        <w:rPr>
          <w:rFonts w:ascii="Times New Roman" w:eastAsia="Courier New" w:hAnsi="Times New Roman" w:cs="Times New Roman"/>
          <w:b/>
          <w:sz w:val="26"/>
          <w:szCs w:val="26"/>
          <w:lang w:val="en-US" w:eastAsia="vi-VN"/>
        </w:rPr>
        <w:t>Phí</w:t>
      </w:r>
      <w:proofErr w:type="spellEnd"/>
      <w:r w:rsidRPr="002463B6">
        <w:rPr>
          <w:rFonts w:ascii="Times New Roman" w:eastAsia="Courier New" w:hAnsi="Times New Roman" w:cs="Times New Roman"/>
          <w:b/>
          <w:sz w:val="26"/>
          <w:szCs w:val="26"/>
          <w:lang w:eastAsia="vi-VN"/>
        </w:rPr>
        <w:t>:</w:t>
      </w:r>
      <w:r w:rsidRPr="002463B6">
        <w:rPr>
          <w:rFonts w:ascii="Times New Roman" w:eastAsia="Courier New" w:hAnsi="Times New Roman" w:cs="Times New Roman"/>
          <w:sz w:val="26"/>
          <w:szCs w:val="26"/>
          <w:lang w:eastAsia="vi-VN"/>
        </w:rPr>
        <w:t xml:space="preserve"> </w:t>
      </w:r>
      <w:r w:rsidR="00B1726D" w:rsidRPr="002463B6">
        <w:rPr>
          <w:rFonts w:ascii="Times New Roman" w:eastAsia="Courier New" w:hAnsi="Times New Roman" w:cs="Times New Roman"/>
          <w:sz w:val="26"/>
          <w:szCs w:val="26"/>
          <w:lang w:val="en-US" w:eastAsia="vi-VN"/>
        </w:rPr>
        <w:t>(</w:t>
      </w:r>
      <w:r w:rsidR="00B1726D" w:rsidRPr="002463B6">
        <w:rPr>
          <w:rFonts w:ascii="Times New Roman" w:hAnsi="Times New Roman" w:cs="Times New Roman"/>
          <w:sz w:val="26"/>
          <w:szCs w:val="26"/>
        </w:rPr>
        <w:t>Thông tư số 44/2018/TT-BTC</w:t>
      </w:r>
      <w:r w:rsidR="00B1726D" w:rsidRPr="002463B6">
        <w:rPr>
          <w:rFonts w:ascii="Times New Roman" w:hAnsi="Times New Roman" w:cs="Times New Roman"/>
          <w:sz w:val="26"/>
          <w:szCs w:val="26"/>
          <w:lang w:val="en-US"/>
        </w:rPr>
        <w:t>,</w:t>
      </w:r>
      <w:r w:rsidR="00B1726D" w:rsidRPr="002463B6">
        <w:rPr>
          <w:rFonts w:ascii="Times New Roman" w:hAnsi="Times New Roman" w:cs="Times New Roman"/>
          <w:sz w:val="26"/>
          <w:szCs w:val="26"/>
        </w:rPr>
        <w:t xml:space="preserve"> ngày 07</w:t>
      </w:r>
      <w:r w:rsidR="00B1726D" w:rsidRPr="002463B6">
        <w:rPr>
          <w:rFonts w:ascii="Times New Roman" w:hAnsi="Times New Roman" w:cs="Times New Roman"/>
          <w:sz w:val="26"/>
          <w:szCs w:val="26"/>
          <w:lang w:val="en-US"/>
        </w:rPr>
        <w:t>/</w:t>
      </w:r>
      <w:r w:rsidR="00B1726D" w:rsidRPr="002463B6">
        <w:rPr>
          <w:rFonts w:ascii="Times New Roman" w:hAnsi="Times New Roman" w:cs="Times New Roman"/>
          <w:sz w:val="26"/>
          <w:szCs w:val="26"/>
        </w:rPr>
        <w:t>5</w:t>
      </w:r>
      <w:r w:rsidR="00B1726D" w:rsidRPr="002463B6">
        <w:rPr>
          <w:rFonts w:ascii="Times New Roman" w:hAnsi="Times New Roman" w:cs="Times New Roman"/>
          <w:sz w:val="26"/>
          <w:szCs w:val="26"/>
          <w:lang w:val="en-US"/>
        </w:rPr>
        <w:t>/</w:t>
      </w:r>
      <w:r w:rsidR="00B1726D" w:rsidRPr="002463B6">
        <w:rPr>
          <w:rFonts w:ascii="Times New Roman" w:hAnsi="Times New Roman" w:cs="Times New Roman"/>
          <w:sz w:val="26"/>
          <w:szCs w:val="26"/>
        </w:rPr>
        <w:t>2018</w:t>
      </w:r>
      <w:r w:rsidR="00B1726D" w:rsidRPr="002463B6">
        <w:rPr>
          <w:rFonts w:ascii="Times New Roman" w:eastAsia="Courier New" w:hAnsi="Times New Roman" w:cs="Times New Roman"/>
          <w:sz w:val="26"/>
          <w:szCs w:val="26"/>
          <w:lang w:val="en-US" w:eastAsia="vi-VN"/>
        </w:rPr>
        <w:t>)</w:t>
      </w:r>
    </w:p>
    <w:tbl>
      <w:tblPr>
        <w:tblStyle w:val="TableGrid"/>
        <w:tblW w:w="0" w:type="auto"/>
        <w:jc w:val="center"/>
        <w:tblLook w:val="04A0"/>
      </w:tblPr>
      <w:tblGrid>
        <w:gridCol w:w="817"/>
        <w:gridCol w:w="3685"/>
        <w:gridCol w:w="2251"/>
        <w:gridCol w:w="2322"/>
      </w:tblGrid>
      <w:tr w:rsidR="00B1726D" w:rsidRPr="00B1726D" w:rsidTr="002463B6">
        <w:trPr>
          <w:jc w:val="center"/>
        </w:trPr>
        <w:tc>
          <w:tcPr>
            <w:tcW w:w="817" w:type="dxa"/>
          </w:tcPr>
          <w:p w:rsidR="00B1726D" w:rsidRPr="00B1726D" w:rsidRDefault="00B1726D" w:rsidP="00B1726D">
            <w:pPr>
              <w:widowControl w:val="0"/>
              <w:spacing w:before="60" w:after="60"/>
              <w:jc w:val="center"/>
              <w:rPr>
                <w:rFonts w:ascii="Times New Roman" w:eastAsia="Courier New" w:hAnsi="Times New Roman" w:cs="Times New Roman"/>
                <w:b/>
                <w:sz w:val="28"/>
                <w:szCs w:val="28"/>
                <w:lang w:val="en-US" w:eastAsia="vi-VN"/>
              </w:rPr>
            </w:pPr>
            <w:r w:rsidRPr="00B1726D">
              <w:rPr>
                <w:rFonts w:ascii="Times New Roman" w:eastAsia="Courier New" w:hAnsi="Times New Roman" w:cs="Times New Roman"/>
                <w:b/>
                <w:sz w:val="28"/>
                <w:szCs w:val="28"/>
                <w:lang w:val="en-US" w:eastAsia="vi-VN"/>
              </w:rPr>
              <w:t>STT</w:t>
            </w:r>
          </w:p>
        </w:tc>
        <w:tc>
          <w:tcPr>
            <w:tcW w:w="3685" w:type="dxa"/>
          </w:tcPr>
          <w:p w:rsidR="00B1726D" w:rsidRPr="00B1726D" w:rsidRDefault="00B1726D" w:rsidP="00B1726D">
            <w:pPr>
              <w:widowControl w:val="0"/>
              <w:spacing w:before="60" w:after="60"/>
              <w:jc w:val="center"/>
              <w:rPr>
                <w:rFonts w:ascii="Times New Roman" w:eastAsia="Courier New" w:hAnsi="Times New Roman" w:cs="Times New Roman"/>
                <w:b/>
                <w:sz w:val="28"/>
                <w:szCs w:val="28"/>
                <w:lang w:val="en-US" w:eastAsia="vi-VN"/>
              </w:rPr>
            </w:pPr>
            <w:proofErr w:type="spellStart"/>
            <w:r w:rsidRPr="00B1726D">
              <w:rPr>
                <w:rFonts w:ascii="Times New Roman" w:eastAsia="Courier New" w:hAnsi="Times New Roman" w:cs="Times New Roman"/>
                <w:b/>
                <w:sz w:val="28"/>
                <w:szCs w:val="28"/>
                <w:lang w:val="en-US" w:eastAsia="vi-VN"/>
              </w:rPr>
              <w:t>Nội</w:t>
            </w:r>
            <w:proofErr w:type="spellEnd"/>
            <w:r w:rsidRPr="00B1726D">
              <w:rPr>
                <w:rFonts w:ascii="Times New Roman" w:eastAsia="Courier New" w:hAnsi="Times New Roman" w:cs="Times New Roman"/>
                <w:b/>
                <w:sz w:val="28"/>
                <w:szCs w:val="28"/>
                <w:lang w:val="en-US" w:eastAsia="vi-VN"/>
              </w:rPr>
              <w:t xml:space="preserve"> dung </w:t>
            </w:r>
            <w:proofErr w:type="spellStart"/>
            <w:r w:rsidRPr="00B1726D">
              <w:rPr>
                <w:rFonts w:ascii="Times New Roman" w:eastAsia="Courier New" w:hAnsi="Times New Roman" w:cs="Times New Roman"/>
                <w:b/>
                <w:sz w:val="28"/>
                <w:szCs w:val="28"/>
                <w:lang w:val="en-US" w:eastAsia="vi-VN"/>
              </w:rPr>
              <w:t>các</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khoản</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thu</w:t>
            </w:r>
            <w:proofErr w:type="spellEnd"/>
          </w:p>
        </w:tc>
        <w:tc>
          <w:tcPr>
            <w:tcW w:w="2251" w:type="dxa"/>
          </w:tcPr>
          <w:p w:rsidR="00B1726D" w:rsidRPr="00B1726D" w:rsidRDefault="00B1726D" w:rsidP="00B1726D">
            <w:pPr>
              <w:widowControl w:val="0"/>
              <w:spacing w:before="60" w:after="60"/>
              <w:jc w:val="center"/>
              <w:rPr>
                <w:rFonts w:ascii="Times New Roman" w:eastAsia="Courier New" w:hAnsi="Times New Roman" w:cs="Times New Roman"/>
                <w:b/>
                <w:sz w:val="28"/>
                <w:szCs w:val="28"/>
                <w:lang w:val="en-US" w:eastAsia="vi-VN"/>
              </w:rPr>
            </w:pPr>
            <w:proofErr w:type="spellStart"/>
            <w:r w:rsidRPr="00B1726D">
              <w:rPr>
                <w:rFonts w:ascii="Times New Roman" w:eastAsia="Courier New" w:hAnsi="Times New Roman" w:cs="Times New Roman"/>
                <w:b/>
                <w:sz w:val="28"/>
                <w:szCs w:val="28"/>
                <w:lang w:val="en-US" w:eastAsia="vi-VN"/>
              </w:rPr>
              <w:t>Đơn</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vị</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tính</w:t>
            </w:r>
            <w:proofErr w:type="spellEnd"/>
          </w:p>
        </w:tc>
        <w:tc>
          <w:tcPr>
            <w:tcW w:w="2322" w:type="dxa"/>
          </w:tcPr>
          <w:p w:rsidR="00B1726D" w:rsidRPr="00B1726D" w:rsidRDefault="00B1726D" w:rsidP="00B1726D">
            <w:pPr>
              <w:widowControl w:val="0"/>
              <w:spacing w:before="60" w:after="60"/>
              <w:jc w:val="center"/>
              <w:rPr>
                <w:rFonts w:ascii="Times New Roman" w:eastAsia="Courier New" w:hAnsi="Times New Roman" w:cs="Times New Roman"/>
                <w:b/>
                <w:sz w:val="28"/>
                <w:szCs w:val="28"/>
                <w:lang w:val="en-US" w:eastAsia="vi-VN"/>
              </w:rPr>
            </w:pPr>
            <w:proofErr w:type="spellStart"/>
            <w:r w:rsidRPr="00B1726D">
              <w:rPr>
                <w:rFonts w:ascii="Times New Roman" w:eastAsia="Courier New" w:hAnsi="Times New Roman" w:cs="Times New Roman"/>
                <w:b/>
                <w:sz w:val="28"/>
                <w:szCs w:val="28"/>
                <w:lang w:val="en-US" w:eastAsia="vi-VN"/>
              </w:rPr>
              <w:t>Mức</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thu</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đồng</w:t>
            </w:r>
            <w:proofErr w:type="spellEnd"/>
            <w:r w:rsidRPr="00B1726D">
              <w:rPr>
                <w:rFonts w:ascii="Times New Roman" w:eastAsia="Courier New" w:hAnsi="Times New Roman" w:cs="Times New Roman"/>
                <w:b/>
                <w:sz w:val="28"/>
                <w:szCs w:val="28"/>
                <w:lang w:val="en-US" w:eastAsia="vi-VN"/>
              </w:rPr>
              <w:t>)</w:t>
            </w:r>
          </w:p>
        </w:tc>
      </w:tr>
      <w:tr w:rsidR="00B1726D" w:rsidTr="002463B6">
        <w:trPr>
          <w:jc w:val="center"/>
        </w:trPr>
        <w:tc>
          <w:tcPr>
            <w:tcW w:w="817" w:type="dxa"/>
            <w:vAlign w:val="center"/>
          </w:tcPr>
          <w:p w:rsidR="00B1726D" w:rsidRDefault="00B1726D" w:rsidP="00B1726D">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1</w:t>
            </w:r>
          </w:p>
        </w:tc>
        <w:tc>
          <w:tcPr>
            <w:tcW w:w="3685" w:type="dxa"/>
          </w:tcPr>
          <w:p w:rsidR="00B1726D" w:rsidRDefault="00B1726D" w:rsidP="008B2F89">
            <w:pPr>
              <w:widowControl w:val="0"/>
              <w:spacing w:before="60" w:after="60"/>
              <w:jc w:val="both"/>
              <w:rPr>
                <w:rFonts w:ascii="Times New Roman" w:eastAsia="Courier New" w:hAnsi="Times New Roman" w:cs="Times New Roman"/>
                <w:sz w:val="28"/>
                <w:szCs w:val="28"/>
                <w:lang w:val="en-US" w:eastAsia="vi-VN"/>
              </w:rPr>
            </w:pPr>
            <w:proofErr w:type="spellStart"/>
            <w:r>
              <w:rPr>
                <w:rFonts w:ascii="Times New Roman" w:eastAsia="Courier New" w:hAnsi="Times New Roman" w:cs="Times New Roman"/>
                <w:sz w:val="28"/>
                <w:szCs w:val="28"/>
                <w:lang w:val="en-US" w:eastAsia="vi-VN"/>
              </w:rPr>
              <w:t>Thẩm</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định</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cấp</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giấy</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chứng</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nhận</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cơ</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sở</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đủ</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điều</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kiện</w:t>
            </w:r>
            <w:proofErr w:type="spellEnd"/>
            <w:r>
              <w:rPr>
                <w:rFonts w:ascii="Times New Roman" w:eastAsia="Courier New" w:hAnsi="Times New Roman" w:cs="Times New Roman"/>
                <w:sz w:val="28"/>
                <w:szCs w:val="28"/>
                <w:lang w:val="en-US" w:eastAsia="vi-VN"/>
              </w:rPr>
              <w:t xml:space="preserve"> ATTP</w:t>
            </w:r>
          </w:p>
        </w:tc>
        <w:tc>
          <w:tcPr>
            <w:tcW w:w="2251" w:type="dxa"/>
            <w:vAlign w:val="center"/>
          </w:tcPr>
          <w:p w:rsidR="00B1726D" w:rsidRDefault="00B1726D" w:rsidP="008B2F89">
            <w:pPr>
              <w:widowControl w:val="0"/>
              <w:spacing w:before="60" w:after="60"/>
              <w:jc w:val="both"/>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xml:space="preserve">1 </w:t>
            </w:r>
            <w:proofErr w:type="spellStart"/>
            <w:r>
              <w:rPr>
                <w:rFonts w:ascii="Times New Roman" w:eastAsia="Courier New" w:hAnsi="Times New Roman" w:cs="Times New Roman"/>
                <w:sz w:val="28"/>
                <w:szCs w:val="28"/>
                <w:lang w:val="en-US" w:eastAsia="vi-VN"/>
              </w:rPr>
              <w:t>lần</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cơ</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sở</w:t>
            </w:r>
            <w:proofErr w:type="spellEnd"/>
          </w:p>
        </w:tc>
        <w:tc>
          <w:tcPr>
            <w:tcW w:w="2322" w:type="dxa"/>
            <w:vAlign w:val="center"/>
          </w:tcPr>
          <w:p w:rsidR="00B1726D" w:rsidRDefault="00B1726D" w:rsidP="00B1726D">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700.000</w:t>
            </w:r>
          </w:p>
        </w:tc>
      </w:tr>
      <w:tr w:rsidR="00B1726D" w:rsidTr="002463B6">
        <w:trPr>
          <w:jc w:val="center"/>
        </w:trPr>
        <w:tc>
          <w:tcPr>
            <w:tcW w:w="817" w:type="dxa"/>
            <w:vAlign w:val="center"/>
          </w:tcPr>
          <w:p w:rsidR="00B1726D" w:rsidRDefault="00B1726D" w:rsidP="00B1726D">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2</w:t>
            </w:r>
          </w:p>
        </w:tc>
        <w:tc>
          <w:tcPr>
            <w:tcW w:w="3685" w:type="dxa"/>
          </w:tcPr>
          <w:p w:rsidR="00B1726D" w:rsidRPr="00B1726D" w:rsidRDefault="00B1726D" w:rsidP="008B2F89">
            <w:pPr>
              <w:widowControl w:val="0"/>
              <w:spacing w:before="60" w:after="60"/>
              <w:jc w:val="both"/>
              <w:rPr>
                <w:rFonts w:ascii="Times New Roman" w:hAnsi="Times New Roman" w:cs="Times New Roman"/>
                <w:color w:val="212529"/>
                <w:sz w:val="28"/>
                <w:szCs w:val="28"/>
                <w:shd w:val="clear" w:color="auto" w:fill="FFFFFF"/>
                <w:lang w:val="en-US"/>
              </w:rPr>
            </w:pPr>
            <w:r w:rsidRPr="00B1726D">
              <w:rPr>
                <w:rFonts w:ascii="Times New Roman" w:hAnsi="Times New Roman" w:cs="Times New Roman"/>
                <w:color w:val="212529"/>
                <w:sz w:val="28"/>
                <w:szCs w:val="28"/>
                <w:shd w:val="clear" w:color="auto" w:fill="FFFFFF"/>
              </w:rPr>
              <w:t>Thẩm định đánh giá định kỳ điều kiện an toàn thực phẩm</w:t>
            </w:r>
            <w:r>
              <w:rPr>
                <w:rFonts w:ascii="Times New Roman" w:hAnsi="Times New Roman" w:cs="Times New Roman"/>
                <w:color w:val="212529"/>
                <w:sz w:val="28"/>
                <w:szCs w:val="28"/>
                <w:shd w:val="clear" w:color="auto" w:fill="FFFFFF"/>
                <w:lang w:val="en-US"/>
              </w:rPr>
              <w:t xml:space="preserve"> </w:t>
            </w:r>
          </w:p>
        </w:tc>
        <w:tc>
          <w:tcPr>
            <w:tcW w:w="2251" w:type="dxa"/>
            <w:vAlign w:val="center"/>
          </w:tcPr>
          <w:p w:rsidR="00B1726D" w:rsidRDefault="00B1726D" w:rsidP="00083CB6">
            <w:pPr>
              <w:widowControl w:val="0"/>
              <w:spacing w:before="60" w:after="60"/>
              <w:jc w:val="both"/>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xml:space="preserve">1 </w:t>
            </w:r>
            <w:proofErr w:type="spellStart"/>
            <w:r>
              <w:rPr>
                <w:rFonts w:ascii="Times New Roman" w:eastAsia="Courier New" w:hAnsi="Times New Roman" w:cs="Times New Roman"/>
                <w:sz w:val="28"/>
                <w:szCs w:val="28"/>
                <w:lang w:val="en-US" w:eastAsia="vi-VN"/>
              </w:rPr>
              <w:t>lần</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cơ</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sở</w:t>
            </w:r>
            <w:proofErr w:type="spellEnd"/>
          </w:p>
        </w:tc>
        <w:tc>
          <w:tcPr>
            <w:tcW w:w="2322" w:type="dxa"/>
            <w:vAlign w:val="center"/>
          </w:tcPr>
          <w:p w:rsidR="00B1726D" w:rsidRDefault="00B1726D" w:rsidP="00B1726D">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350.000</w:t>
            </w:r>
          </w:p>
        </w:tc>
      </w:tr>
    </w:tbl>
    <w:p w:rsidR="00830E29" w:rsidRPr="002463B6" w:rsidRDefault="00BE663F" w:rsidP="008F7785">
      <w:pPr>
        <w:widowControl w:val="0"/>
        <w:spacing w:before="120" w:after="60" w:line="240" w:lineRule="auto"/>
        <w:ind w:firstLine="567"/>
        <w:jc w:val="both"/>
        <w:rPr>
          <w:rFonts w:ascii="Times New Roman" w:eastAsia="Courier New" w:hAnsi="Times New Roman" w:cs="Times New Roman"/>
          <w:b/>
          <w:sz w:val="28"/>
          <w:szCs w:val="28"/>
          <w:lang w:val="en-US" w:eastAsia="vi-VN"/>
        </w:rPr>
      </w:pPr>
      <w:proofErr w:type="spellStart"/>
      <w:proofErr w:type="gramStart"/>
      <w:r w:rsidRPr="002463B6">
        <w:rPr>
          <w:rFonts w:ascii="Times New Roman" w:eastAsia="Courier New" w:hAnsi="Times New Roman" w:cs="Times New Roman"/>
          <w:b/>
          <w:sz w:val="28"/>
          <w:szCs w:val="28"/>
          <w:lang w:val="en-US" w:eastAsia="vi-VN"/>
        </w:rPr>
        <w:t>i</w:t>
      </w:r>
      <w:proofErr w:type="spellEnd"/>
      <w:r w:rsidR="00DA4C28" w:rsidRPr="002463B6">
        <w:rPr>
          <w:rFonts w:ascii="Times New Roman" w:eastAsia="Courier New" w:hAnsi="Times New Roman" w:cs="Times New Roman"/>
          <w:b/>
          <w:sz w:val="28"/>
          <w:szCs w:val="28"/>
          <w:lang w:val="en-US" w:eastAsia="vi-VN"/>
        </w:rPr>
        <w:t>.</w:t>
      </w:r>
      <w:r w:rsidR="003411BB" w:rsidRPr="002463B6">
        <w:rPr>
          <w:rFonts w:ascii="Times New Roman" w:eastAsia="Courier New" w:hAnsi="Times New Roman" w:cs="Times New Roman"/>
          <w:b/>
          <w:sz w:val="28"/>
          <w:szCs w:val="28"/>
          <w:lang w:val="en-US" w:eastAsia="vi-VN"/>
        </w:rPr>
        <w:t xml:space="preserve"> </w:t>
      </w:r>
      <w:r w:rsidR="00DA4C28" w:rsidRPr="002463B6">
        <w:rPr>
          <w:rFonts w:ascii="Times New Roman" w:eastAsia="Courier New" w:hAnsi="Times New Roman" w:cs="Times New Roman"/>
          <w:b/>
          <w:sz w:val="28"/>
          <w:szCs w:val="28"/>
          <w:lang w:eastAsia="vi-VN"/>
        </w:rPr>
        <w:t>Tên</w:t>
      </w:r>
      <w:proofErr w:type="gramEnd"/>
      <w:r w:rsidR="00DA4C28" w:rsidRPr="002463B6">
        <w:rPr>
          <w:rFonts w:ascii="Times New Roman" w:eastAsia="Courier New" w:hAnsi="Times New Roman" w:cs="Times New Roman"/>
          <w:b/>
          <w:sz w:val="28"/>
          <w:szCs w:val="28"/>
          <w:lang w:eastAsia="vi-VN"/>
        </w:rPr>
        <w:t xml:space="preserve"> mẫu đơn, mẫu tờ khai:</w:t>
      </w:r>
    </w:p>
    <w:p w:rsidR="008F7785" w:rsidRPr="002463B6" w:rsidRDefault="008F7785" w:rsidP="008F7785">
      <w:pPr>
        <w:spacing w:after="0" w:line="240" w:lineRule="auto"/>
        <w:ind w:firstLine="567"/>
        <w:jc w:val="both"/>
        <w:rPr>
          <w:rFonts w:ascii="Times New Roman" w:eastAsia="Times New Roman" w:hAnsi="Times New Roman" w:cs="Times New Roman"/>
          <w:sz w:val="28"/>
          <w:szCs w:val="28"/>
        </w:rPr>
      </w:pPr>
      <w:r w:rsidRPr="002463B6">
        <w:rPr>
          <w:rFonts w:ascii="Times New Roman" w:eastAsia="Times New Roman" w:hAnsi="Times New Roman" w:cs="Times New Roman"/>
          <w:sz w:val="28"/>
          <w:szCs w:val="28"/>
        </w:rPr>
        <w:t xml:space="preserve">Đơn đề nghị cấp Giấy chứng nhận ATTP theo mẫu tại Phụ lục </w:t>
      </w:r>
      <w:r w:rsidRPr="002463B6">
        <w:rPr>
          <w:rFonts w:ascii="Times New Roman" w:eastAsia="Times New Roman" w:hAnsi="Times New Roman" w:cs="Times New Roman"/>
          <w:sz w:val="28"/>
          <w:szCs w:val="28"/>
          <w:lang w:val="en-US"/>
        </w:rPr>
        <w:t>I</w:t>
      </w:r>
      <w:r w:rsidRPr="002463B6">
        <w:rPr>
          <w:rFonts w:ascii="Times New Roman" w:eastAsia="Times New Roman" w:hAnsi="Times New Roman" w:cs="Times New Roman"/>
          <w:sz w:val="28"/>
          <w:szCs w:val="28"/>
        </w:rPr>
        <w:t xml:space="preserve"> ban hành kèm theo </w:t>
      </w:r>
      <w:proofErr w:type="spellStart"/>
      <w:r w:rsidRPr="002463B6">
        <w:rPr>
          <w:rFonts w:ascii="Times New Roman" w:eastAsia="Times New Roman" w:hAnsi="Times New Roman" w:cs="Times New Roman"/>
          <w:sz w:val="28"/>
          <w:szCs w:val="28"/>
          <w:lang w:val="en-US"/>
        </w:rPr>
        <w:t>thủ</w:t>
      </w:r>
      <w:proofErr w:type="spellEnd"/>
      <w:r w:rsidRPr="002463B6">
        <w:rPr>
          <w:rFonts w:ascii="Times New Roman" w:eastAsia="Times New Roman" w:hAnsi="Times New Roman" w:cs="Times New Roman"/>
          <w:sz w:val="28"/>
          <w:szCs w:val="28"/>
          <w:lang w:val="en-US"/>
        </w:rPr>
        <w:t xml:space="preserve"> </w:t>
      </w:r>
      <w:proofErr w:type="spellStart"/>
      <w:r w:rsidRPr="002463B6">
        <w:rPr>
          <w:rFonts w:ascii="Times New Roman" w:eastAsia="Times New Roman" w:hAnsi="Times New Roman" w:cs="Times New Roman"/>
          <w:sz w:val="28"/>
          <w:szCs w:val="28"/>
          <w:lang w:val="en-US"/>
        </w:rPr>
        <w:t>tục</w:t>
      </w:r>
      <w:proofErr w:type="spellEnd"/>
      <w:r w:rsidRPr="002463B6">
        <w:rPr>
          <w:rFonts w:ascii="Times New Roman" w:eastAsia="Times New Roman" w:hAnsi="Times New Roman" w:cs="Times New Roman"/>
          <w:sz w:val="28"/>
          <w:szCs w:val="28"/>
          <w:lang w:val="en-US"/>
        </w:rPr>
        <w:t xml:space="preserve"> </w:t>
      </w:r>
      <w:r w:rsidRPr="002463B6">
        <w:rPr>
          <w:rFonts w:ascii="Times New Roman" w:eastAsia="Times New Roman" w:hAnsi="Times New Roman" w:cs="Times New Roman"/>
          <w:sz w:val="28"/>
          <w:szCs w:val="28"/>
        </w:rPr>
        <w:t>này;</w:t>
      </w:r>
    </w:p>
    <w:p w:rsidR="008F7A09" w:rsidRPr="002463B6" w:rsidRDefault="00C65357" w:rsidP="008B2F89">
      <w:pPr>
        <w:widowControl w:val="0"/>
        <w:spacing w:before="60" w:after="60" w:line="240" w:lineRule="auto"/>
        <w:ind w:firstLine="567"/>
        <w:jc w:val="both"/>
        <w:rPr>
          <w:rFonts w:ascii="Times New Roman" w:hAnsi="Times New Roman" w:cs="Times New Roman"/>
          <w:b/>
          <w:sz w:val="28"/>
          <w:szCs w:val="28"/>
          <w:lang w:val="en-US"/>
        </w:rPr>
      </w:pPr>
      <w:r w:rsidRPr="002463B6">
        <w:rPr>
          <w:rFonts w:ascii="Times New Roman" w:eastAsia="Courier New" w:hAnsi="Times New Roman" w:cs="Times New Roman"/>
          <w:b/>
          <w:sz w:val="28"/>
          <w:szCs w:val="28"/>
          <w:lang w:eastAsia="vi-VN"/>
        </w:rPr>
        <w:t>k</w:t>
      </w:r>
      <w:r w:rsidR="00DA4C28" w:rsidRPr="002463B6">
        <w:rPr>
          <w:rFonts w:ascii="Times New Roman" w:eastAsia="Courier New" w:hAnsi="Times New Roman" w:cs="Times New Roman"/>
          <w:b/>
          <w:sz w:val="28"/>
          <w:szCs w:val="28"/>
          <w:lang w:eastAsia="vi-VN"/>
        </w:rPr>
        <w:t>. Yêu cầu, điều kiện thực hiện thủ tục hành chính:</w:t>
      </w:r>
      <w:r w:rsidR="002131B3" w:rsidRPr="002463B6">
        <w:rPr>
          <w:rFonts w:ascii="Times New Roman" w:eastAsia="Courier New" w:hAnsi="Times New Roman" w:cs="Times New Roman"/>
          <w:b/>
          <w:sz w:val="28"/>
          <w:szCs w:val="28"/>
          <w:lang w:eastAsia="vi-VN"/>
        </w:rPr>
        <w:t xml:space="preserve"> </w:t>
      </w:r>
      <w:proofErr w:type="spellStart"/>
      <w:r w:rsidR="008F7A09" w:rsidRPr="002463B6">
        <w:rPr>
          <w:rFonts w:ascii="Times New Roman" w:eastAsia="Courier New" w:hAnsi="Times New Roman" w:cs="Times New Roman"/>
          <w:sz w:val="28"/>
          <w:szCs w:val="28"/>
          <w:lang w:val="en-US" w:eastAsia="vi-VN"/>
        </w:rPr>
        <w:t>Không</w:t>
      </w:r>
      <w:proofErr w:type="spellEnd"/>
    </w:p>
    <w:p w:rsidR="002463B6" w:rsidRDefault="00BE663F" w:rsidP="002463B6">
      <w:pPr>
        <w:widowControl w:val="0"/>
        <w:spacing w:before="60" w:after="60" w:line="240" w:lineRule="auto"/>
        <w:ind w:firstLine="567"/>
        <w:jc w:val="both"/>
        <w:rPr>
          <w:rFonts w:ascii="Times New Roman" w:eastAsia="Courier New" w:hAnsi="Times New Roman" w:cs="Times New Roman"/>
          <w:b/>
          <w:sz w:val="28"/>
          <w:szCs w:val="28"/>
          <w:lang w:val="en-US" w:eastAsia="vi-VN"/>
        </w:rPr>
      </w:pPr>
      <w:r w:rsidRPr="002463B6">
        <w:rPr>
          <w:rFonts w:ascii="Times New Roman" w:eastAsia="Courier New" w:hAnsi="Times New Roman" w:cs="Times New Roman"/>
          <w:b/>
          <w:sz w:val="28"/>
          <w:szCs w:val="28"/>
          <w:lang w:val="en-US" w:eastAsia="vi-VN"/>
        </w:rPr>
        <w:t>l</w:t>
      </w:r>
      <w:r w:rsidR="00DA4C28" w:rsidRPr="002463B6">
        <w:rPr>
          <w:rFonts w:ascii="Times New Roman" w:eastAsia="Courier New" w:hAnsi="Times New Roman" w:cs="Times New Roman"/>
          <w:b/>
          <w:sz w:val="28"/>
          <w:szCs w:val="28"/>
          <w:lang w:val="en-US" w:eastAsia="vi-VN"/>
        </w:rPr>
        <w:t>.</w:t>
      </w:r>
      <w:r w:rsidR="00DA4C28" w:rsidRPr="002463B6">
        <w:rPr>
          <w:rFonts w:ascii="Times New Roman" w:eastAsia="Courier New" w:hAnsi="Times New Roman" w:cs="Times New Roman"/>
          <w:b/>
          <w:sz w:val="28"/>
          <w:szCs w:val="28"/>
          <w:lang w:eastAsia="vi-VN"/>
        </w:rPr>
        <w:t xml:space="preserve"> Căn cứ pháp lý của thủ tục hành chính:</w:t>
      </w:r>
    </w:p>
    <w:p w:rsidR="002463B6" w:rsidRDefault="00117E43" w:rsidP="002463B6">
      <w:pPr>
        <w:widowControl w:val="0"/>
        <w:spacing w:before="60" w:after="60" w:line="240" w:lineRule="auto"/>
        <w:ind w:firstLine="567"/>
        <w:jc w:val="both"/>
        <w:rPr>
          <w:rFonts w:ascii="Times New Roman" w:hAnsi="Times New Roman" w:cs="Times New Roman"/>
          <w:sz w:val="28"/>
          <w:szCs w:val="28"/>
          <w:lang w:val="de-DE"/>
        </w:rPr>
      </w:pPr>
      <w:r w:rsidRPr="002463B6">
        <w:rPr>
          <w:rFonts w:ascii="Times New Roman" w:hAnsi="Times New Roman" w:cs="Times New Roman"/>
          <w:sz w:val="28"/>
          <w:szCs w:val="28"/>
          <w:lang w:val="en-US"/>
        </w:rPr>
        <w:t>-</w:t>
      </w:r>
      <w:r w:rsidR="008F7785" w:rsidRPr="002463B6">
        <w:rPr>
          <w:rFonts w:ascii="Times New Roman" w:hAnsi="Times New Roman" w:cs="Times New Roman"/>
          <w:sz w:val="28"/>
          <w:szCs w:val="28"/>
        </w:rPr>
        <w:t xml:space="preserve"> </w:t>
      </w:r>
      <w:r w:rsidR="008F7785" w:rsidRPr="002463B6">
        <w:rPr>
          <w:rFonts w:ascii="Times New Roman" w:hAnsi="Times New Roman" w:cs="Times New Roman"/>
          <w:bCs/>
          <w:color w:val="000000"/>
          <w:sz w:val="28"/>
          <w:szCs w:val="28"/>
          <w:bdr w:val="none" w:sz="0" w:space="0" w:color="auto" w:frame="1"/>
        </w:rPr>
        <w:t xml:space="preserve">Luật an toàn thực phẩm số </w:t>
      </w:r>
      <w:r w:rsidR="008F7785" w:rsidRPr="002463B6">
        <w:rPr>
          <w:rFonts w:ascii="Times New Roman" w:hAnsi="Times New Roman" w:cs="Times New Roman"/>
          <w:color w:val="000000"/>
          <w:sz w:val="28"/>
          <w:szCs w:val="28"/>
          <w:shd w:val="clear" w:color="auto" w:fill="F9FAFC"/>
        </w:rPr>
        <w:t xml:space="preserve">55/2010/QH12 ngày 17 tháng 6 năm 2010; </w:t>
      </w:r>
      <w:r w:rsidR="008F7785" w:rsidRPr="002463B6">
        <w:rPr>
          <w:rFonts w:ascii="Times New Roman" w:hAnsi="Times New Roman" w:cs="Times New Roman"/>
          <w:color w:val="000000"/>
          <w:sz w:val="28"/>
          <w:szCs w:val="28"/>
          <w:shd w:val="clear" w:color="auto" w:fill="F9FAFC"/>
          <w:lang w:val="en-US"/>
        </w:rPr>
        <w:br/>
      </w:r>
      <w:r w:rsidR="008F7785" w:rsidRPr="002463B6">
        <w:rPr>
          <w:rFonts w:ascii="Times New Roman" w:hAnsi="Times New Roman" w:cs="Times New Roman"/>
          <w:sz w:val="28"/>
          <w:szCs w:val="28"/>
          <w:lang w:val="de-DE"/>
        </w:rPr>
        <w:t>có hiệu lực kể từ ngày 01 tháng 07 năm 2011; có hiệu lực kể từ ngày 01 tháng 7 năm 2011.</w:t>
      </w:r>
    </w:p>
    <w:p w:rsidR="002463B6" w:rsidRDefault="00117E43" w:rsidP="002463B6">
      <w:pPr>
        <w:widowControl w:val="0"/>
        <w:spacing w:before="60" w:after="60" w:line="240" w:lineRule="auto"/>
        <w:ind w:firstLine="567"/>
        <w:jc w:val="both"/>
        <w:rPr>
          <w:rFonts w:ascii="Times New Roman" w:hAnsi="Times New Roman" w:cs="Times New Roman"/>
          <w:sz w:val="28"/>
          <w:szCs w:val="28"/>
          <w:lang w:val="de-DE"/>
        </w:rPr>
      </w:pPr>
      <w:r w:rsidRPr="002463B6">
        <w:rPr>
          <w:rFonts w:ascii="Times New Roman" w:hAnsi="Times New Roman" w:cs="Times New Roman"/>
          <w:sz w:val="28"/>
          <w:szCs w:val="28"/>
          <w:lang w:val="en-US"/>
        </w:rPr>
        <w:t>-</w:t>
      </w:r>
      <w:r w:rsidR="008F7785" w:rsidRPr="002463B6">
        <w:rPr>
          <w:rFonts w:ascii="Times New Roman" w:hAnsi="Times New Roman" w:cs="Times New Roman"/>
          <w:sz w:val="28"/>
          <w:szCs w:val="28"/>
        </w:rPr>
        <w:t xml:space="preserve"> Nghị định số 15/2018/NĐ-CP ngày 02 tháng 02 năm 2018 của Chính phủ về </w:t>
      </w:r>
      <w:r w:rsidR="008F7785" w:rsidRPr="002463B6">
        <w:rPr>
          <w:rStyle w:val="Strong"/>
          <w:rFonts w:ascii="Times New Roman" w:hAnsi="Times New Roman" w:cs="Times New Roman"/>
          <w:b w:val="0"/>
          <w:color w:val="000000"/>
          <w:sz w:val="28"/>
          <w:szCs w:val="28"/>
          <w:shd w:val="clear" w:color="auto" w:fill="FFFFFF"/>
        </w:rPr>
        <w:t xml:space="preserve">quy định chi tiết thi hành một số điều của luật an toàn thực phẩm; </w:t>
      </w:r>
      <w:r w:rsidR="008F7785" w:rsidRPr="002463B6">
        <w:rPr>
          <w:rFonts w:ascii="Times New Roman" w:hAnsi="Times New Roman" w:cs="Times New Roman"/>
          <w:sz w:val="28"/>
          <w:szCs w:val="28"/>
          <w:lang w:val="de-DE"/>
        </w:rPr>
        <w:t>có hiệu lực kể từ ngày 02 tháng 02 năm 2018.</w:t>
      </w:r>
    </w:p>
    <w:p w:rsidR="002463B6" w:rsidRDefault="00117E43" w:rsidP="002463B6">
      <w:pPr>
        <w:widowControl w:val="0"/>
        <w:spacing w:before="60" w:after="60" w:line="240" w:lineRule="auto"/>
        <w:ind w:firstLine="567"/>
        <w:jc w:val="both"/>
        <w:rPr>
          <w:rFonts w:ascii="Times New Roman" w:hAnsi="Times New Roman" w:cs="Times New Roman"/>
          <w:color w:val="000000"/>
          <w:sz w:val="28"/>
          <w:szCs w:val="28"/>
          <w:shd w:val="clear" w:color="auto" w:fill="FFFFFF"/>
          <w:lang w:val="en-US"/>
        </w:rPr>
      </w:pPr>
      <w:r w:rsidRPr="002463B6">
        <w:rPr>
          <w:rFonts w:ascii="Times New Roman" w:eastAsia="Courier New" w:hAnsi="Times New Roman" w:cs="Times New Roman"/>
          <w:sz w:val="28"/>
          <w:szCs w:val="28"/>
          <w:lang w:val="en-US" w:eastAsia="vi-VN"/>
        </w:rPr>
        <w:t>-</w:t>
      </w:r>
      <w:r w:rsidR="008F7785" w:rsidRPr="002463B6">
        <w:rPr>
          <w:rFonts w:ascii="Times New Roman" w:eastAsia="Courier New" w:hAnsi="Times New Roman" w:cs="Times New Roman"/>
          <w:sz w:val="28"/>
          <w:szCs w:val="28"/>
          <w:lang w:eastAsia="vi-VN"/>
        </w:rPr>
        <w:t xml:space="preserve"> Nghị định số 61/2018/NĐ-CP ngày 23 tháng 4 năm 2018 của </w:t>
      </w:r>
      <w:r w:rsidR="008F7785" w:rsidRPr="002463B6">
        <w:rPr>
          <w:rFonts w:ascii="Times New Roman" w:hAnsi="Times New Roman" w:cs="Times New Roman"/>
          <w:color w:val="000000"/>
          <w:sz w:val="28"/>
          <w:szCs w:val="28"/>
          <w:shd w:val="clear" w:color="auto" w:fill="FFFFFF"/>
        </w:rPr>
        <w:t xml:space="preserve">Chính phủ </w:t>
      </w:r>
      <w:r w:rsidR="008F7785" w:rsidRPr="002463B6">
        <w:rPr>
          <w:rFonts w:ascii="Times New Roman" w:eastAsia="Courier New" w:hAnsi="Times New Roman" w:cs="Times New Roman"/>
          <w:sz w:val="28"/>
          <w:szCs w:val="28"/>
          <w:lang w:eastAsia="vi-VN"/>
        </w:rPr>
        <w:t xml:space="preserve">về thực hiện cơ chế một cửa, một cửa liên thông trong giải quyết thủ tục </w:t>
      </w:r>
      <w:r w:rsidR="008F7785" w:rsidRPr="002463B6">
        <w:rPr>
          <w:rFonts w:ascii="Times New Roman" w:eastAsia="Courier New" w:hAnsi="Times New Roman" w:cs="Times New Roman"/>
          <w:sz w:val="28"/>
          <w:szCs w:val="28"/>
          <w:lang w:val="en-US" w:eastAsia="vi-VN"/>
        </w:rPr>
        <w:br/>
      </w:r>
      <w:r w:rsidR="008F7785" w:rsidRPr="002463B6">
        <w:rPr>
          <w:rFonts w:ascii="Times New Roman" w:eastAsia="Courier New" w:hAnsi="Times New Roman" w:cs="Times New Roman"/>
          <w:sz w:val="28"/>
          <w:szCs w:val="28"/>
          <w:lang w:eastAsia="vi-VN"/>
        </w:rPr>
        <w:t>hành</w:t>
      </w:r>
      <w:r w:rsidR="008F7785" w:rsidRPr="002463B6">
        <w:rPr>
          <w:rFonts w:ascii="Times New Roman" w:eastAsia="Courier New" w:hAnsi="Times New Roman" w:cs="Times New Roman"/>
          <w:sz w:val="28"/>
          <w:szCs w:val="28"/>
          <w:lang w:val="en-US" w:eastAsia="vi-VN"/>
        </w:rPr>
        <w:t xml:space="preserve"> </w:t>
      </w:r>
      <w:r w:rsidR="008F7785" w:rsidRPr="002463B6">
        <w:rPr>
          <w:rFonts w:ascii="Times New Roman" w:eastAsia="Courier New" w:hAnsi="Times New Roman" w:cs="Times New Roman"/>
          <w:sz w:val="28"/>
          <w:szCs w:val="28"/>
          <w:lang w:eastAsia="vi-VN"/>
        </w:rPr>
        <w:t>chính</w:t>
      </w:r>
      <w:r w:rsidR="008F7785" w:rsidRPr="002463B6">
        <w:rPr>
          <w:rFonts w:ascii="Times New Roman" w:hAnsi="Times New Roman" w:cs="Times New Roman"/>
          <w:sz w:val="28"/>
          <w:szCs w:val="28"/>
          <w:lang w:val="nl-NL"/>
        </w:rPr>
        <w:t xml:space="preserve">; có hiệu lực kể từ ngày </w:t>
      </w:r>
      <w:r w:rsidR="008F7785" w:rsidRPr="002463B6">
        <w:rPr>
          <w:rFonts w:ascii="Times New Roman" w:hAnsi="Times New Roman" w:cs="Times New Roman"/>
          <w:color w:val="000000"/>
          <w:sz w:val="28"/>
          <w:szCs w:val="28"/>
          <w:shd w:val="clear" w:color="auto" w:fill="FFFFFF"/>
        </w:rPr>
        <w:t>21 tháng 6 năm 2018.</w:t>
      </w:r>
    </w:p>
    <w:p w:rsidR="002463B6" w:rsidRDefault="00117E43" w:rsidP="002463B6">
      <w:pPr>
        <w:widowControl w:val="0"/>
        <w:spacing w:before="60" w:after="60" w:line="240" w:lineRule="auto"/>
        <w:ind w:firstLine="567"/>
        <w:jc w:val="both"/>
        <w:rPr>
          <w:rFonts w:ascii="Times New Roman" w:hAnsi="Times New Roman" w:cs="Times New Roman"/>
          <w:color w:val="000000"/>
          <w:sz w:val="28"/>
          <w:szCs w:val="28"/>
          <w:shd w:val="clear" w:color="auto" w:fill="FFFFFF"/>
          <w:lang w:val="en-US"/>
        </w:rPr>
      </w:pPr>
      <w:r w:rsidRPr="002463B6">
        <w:rPr>
          <w:rFonts w:ascii="Times New Roman" w:hAnsi="Times New Roman" w:cs="Times New Roman"/>
          <w:color w:val="000000"/>
          <w:sz w:val="28"/>
          <w:szCs w:val="28"/>
          <w:shd w:val="clear" w:color="auto" w:fill="FFFFFF"/>
          <w:lang w:val="en-US"/>
        </w:rPr>
        <w:t>-</w:t>
      </w:r>
      <w:r w:rsidR="008F7785" w:rsidRPr="002463B6">
        <w:rPr>
          <w:rFonts w:ascii="Times New Roman" w:hAnsi="Times New Roman" w:cs="Times New Roman"/>
          <w:color w:val="000000"/>
          <w:sz w:val="28"/>
          <w:szCs w:val="28"/>
          <w:shd w:val="clear" w:color="auto" w:fill="FFFFFF"/>
        </w:rPr>
        <w:t xml:space="preserve"> Thông tư số 01/2018/TT-VPCP ngày 23 tháng 11 năm 2018 của Văn phòng Chính phủ hướng dẫn thi hành một số quy định của Nghị định số </w:t>
      </w:r>
      <w:r w:rsidR="008F7785" w:rsidRPr="002463B6">
        <w:rPr>
          <w:rFonts w:ascii="Times New Roman" w:hAnsi="Times New Roman" w:cs="Times New Roman"/>
          <w:color w:val="000000"/>
          <w:sz w:val="28"/>
          <w:szCs w:val="28"/>
          <w:shd w:val="clear" w:color="auto" w:fill="FFFFFF"/>
        </w:rPr>
        <w:lastRenderedPageBreak/>
        <w:t>61/2018/NĐ-CP ngày 23 tháng 4 năm 2018 của Chính phủ về thực hiện cơ chế một cửa, một cửa liên thông trong giải quyết thủ tục hành chính.</w:t>
      </w:r>
    </w:p>
    <w:p w:rsidR="002463B6" w:rsidRDefault="00117E43" w:rsidP="002463B6">
      <w:pPr>
        <w:widowControl w:val="0"/>
        <w:spacing w:before="60" w:after="60" w:line="240" w:lineRule="auto"/>
        <w:ind w:firstLine="567"/>
        <w:jc w:val="both"/>
        <w:rPr>
          <w:rFonts w:ascii="Times New Roman" w:hAnsi="Times New Roman" w:cs="Times New Roman"/>
          <w:sz w:val="28"/>
          <w:szCs w:val="28"/>
          <w:lang w:val="en-US"/>
        </w:rPr>
      </w:pPr>
      <w:r w:rsidRPr="002463B6">
        <w:rPr>
          <w:rFonts w:ascii="Times New Roman" w:hAnsi="Times New Roman" w:cs="Times New Roman"/>
          <w:sz w:val="28"/>
          <w:szCs w:val="28"/>
          <w:lang w:val="en-US"/>
        </w:rPr>
        <w:t>-</w:t>
      </w:r>
      <w:r w:rsidR="008F7785" w:rsidRPr="002463B6">
        <w:rPr>
          <w:rFonts w:ascii="Times New Roman" w:hAnsi="Times New Roman" w:cs="Times New Roman"/>
          <w:sz w:val="28"/>
          <w:szCs w:val="28"/>
        </w:rPr>
        <w:t xml:space="preserve"> Thông tư số 38/2018/TT-BNNPTNT ngày 25 tháng 12 năm 2018 của Bộ Nông nghiệp và Phát triển nông thôn “Quy định việc thẩm định, chứng nhận </w:t>
      </w:r>
      <w:r w:rsidR="008F7785" w:rsidRPr="002463B6">
        <w:rPr>
          <w:rFonts w:ascii="Times New Roman" w:hAnsi="Times New Roman" w:cs="Times New Roman"/>
          <w:sz w:val="28"/>
          <w:szCs w:val="28"/>
          <w:lang w:val="en-US"/>
        </w:rPr>
        <w:br/>
      </w:r>
      <w:r w:rsidR="008F7785" w:rsidRPr="002463B6">
        <w:rPr>
          <w:rFonts w:ascii="Times New Roman" w:hAnsi="Times New Roman" w:cs="Times New Roman"/>
          <w:sz w:val="28"/>
          <w:szCs w:val="28"/>
        </w:rPr>
        <w:t>cơ sở sản xuất, kinh doanh thực phẩm nông, lâm, thủy sản đủ điều kiện an toàn thực phẩm thuộc phạm vi quản lý của bộ Nông nghiệp và phát triển nông thôn”. Hiệu lực thi hành kể từ ngày 07 tháng 02 năm 2019.</w:t>
      </w:r>
    </w:p>
    <w:p w:rsidR="002463B6" w:rsidRDefault="00117E43" w:rsidP="002463B6">
      <w:pPr>
        <w:widowControl w:val="0"/>
        <w:spacing w:before="60" w:after="60" w:line="240" w:lineRule="auto"/>
        <w:ind w:firstLine="567"/>
        <w:jc w:val="both"/>
        <w:rPr>
          <w:rFonts w:ascii="Times New Roman" w:hAnsi="Times New Roman" w:cs="Times New Roman"/>
          <w:sz w:val="28"/>
          <w:szCs w:val="28"/>
          <w:lang w:val="en-US"/>
        </w:rPr>
      </w:pPr>
      <w:r w:rsidRPr="002463B6">
        <w:rPr>
          <w:rFonts w:ascii="Times New Roman" w:hAnsi="Times New Roman" w:cs="Times New Roman"/>
          <w:sz w:val="28"/>
          <w:szCs w:val="28"/>
          <w:lang w:val="en-US"/>
        </w:rPr>
        <w:t>-</w:t>
      </w:r>
      <w:r w:rsidR="008F7785" w:rsidRPr="002463B6">
        <w:rPr>
          <w:rFonts w:ascii="Times New Roman" w:hAnsi="Times New Roman" w:cs="Times New Roman"/>
          <w:sz w:val="28"/>
          <w:szCs w:val="28"/>
        </w:rPr>
        <w:t xml:space="preserve"> Thông tư số 44/2018/TT-BTC ngày 07 tháng 5 năm 2018 của Bộ Tài Chính, sửa đổi, bổ sung một số điều của Thông tư số 285/2016/TT-BTC ngày 14 tháng 11 năm 2016 về quy định mức thu, chế độ thu, nộp, quản lý và sử dụng phí thẩm định quản lý chất lượng, an toàn thực phẩm trong lĩnh vực nông nghiệp. Hiệu lực thi hành kể từ ngày 22 tháng 06 năm 2018.</w:t>
      </w:r>
    </w:p>
    <w:p w:rsidR="002463B6" w:rsidRDefault="00117E43" w:rsidP="002463B6">
      <w:pPr>
        <w:widowControl w:val="0"/>
        <w:spacing w:before="60" w:after="60" w:line="240" w:lineRule="auto"/>
        <w:ind w:firstLine="567"/>
        <w:jc w:val="both"/>
        <w:rPr>
          <w:rFonts w:ascii="Times New Roman" w:hAnsi="Times New Roman" w:cs="Times New Roman"/>
          <w:sz w:val="28"/>
          <w:szCs w:val="28"/>
          <w:lang w:val="en-US"/>
        </w:rPr>
      </w:pPr>
      <w:r w:rsidRPr="002463B6">
        <w:rPr>
          <w:rFonts w:ascii="Times New Roman" w:hAnsi="Times New Roman" w:cs="Times New Roman"/>
          <w:sz w:val="28"/>
          <w:szCs w:val="28"/>
          <w:lang w:val="en-US"/>
        </w:rPr>
        <w:t>-</w:t>
      </w:r>
      <w:r w:rsidR="008F7785" w:rsidRPr="002463B6">
        <w:rPr>
          <w:rFonts w:ascii="Times New Roman" w:hAnsi="Times New Roman" w:cs="Times New Roman"/>
          <w:sz w:val="28"/>
          <w:szCs w:val="28"/>
        </w:rPr>
        <w:t xml:space="preserve"> Quyết định số 751/QĐ-BNN-QLCL ngày 06 tháng 3 năm 2019 của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 Hiệu lực thi hành kể từ ngày 06 tháng 3 năm 2019.</w:t>
      </w:r>
    </w:p>
    <w:p w:rsidR="00117E43" w:rsidRPr="002463B6" w:rsidRDefault="00117E43" w:rsidP="002463B6">
      <w:pPr>
        <w:widowControl w:val="0"/>
        <w:spacing w:before="60" w:after="60" w:line="240" w:lineRule="auto"/>
        <w:ind w:firstLine="567"/>
        <w:jc w:val="both"/>
        <w:rPr>
          <w:rFonts w:ascii="Times New Roman" w:hAnsi="Times New Roman" w:cs="Times New Roman"/>
          <w:sz w:val="28"/>
          <w:szCs w:val="28"/>
        </w:rPr>
      </w:pPr>
      <w:r w:rsidRPr="002463B6">
        <w:rPr>
          <w:rFonts w:ascii="Times New Roman" w:hAnsi="Times New Roman" w:cs="Times New Roman"/>
          <w:sz w:val="28"/>
          <w:szCs w:val="28"/>
          <w:lang w:val="en-US"/>
        </w:rPr>
        <w:t>-</w:t>
      </w:r>
      <w:r w:rsidR="008F7785" w:rsidRPr="002463B6">
        <w:rPr>
          <w:rFonts w:ascii="Times New Roman" w:hAnsi="Times New Roman" w:cs="Times New Roman"/>
          <w:sz w:val="28"/>
          <w:szCs w:val="28"/>
        </w:rPr>
        <w:t xml:space="preserve"> Quyết định số 19/2018/QĐ-UBND ngày 29 tháng 5 năm 2018 của Ủy ban nhân dân Thành phố về ban hành Quy chế phối hợp liên ngành trong hoạt động đảm bảo </w:t>
      </w:r>
      <w:proofErr w:type="gramStart"/>
      <w:r w:rsidR="008F7785" w:rsidRPr="002463B6">
        <w:rPr>
          <w:rFonts w:ascii="Times New Roman" w:hAnsi="Times New Roman" w:cs="Times New Roman"/>
          <w:sz w:val="28"/>
          <w:szCs w:val="28"/>
        </w:rPr>
        <w:t>an</w:t>
      </w:r>
      <w:proofErr w:type="gramEnd"/>
      <w:r w:rsidR="008F7785" w:rsidRPr="002463B6">
        <w:rPr>
          <w:rFonts w:ascii="Times New Roman" w:hAnsi="Times New Roman" w:cs="Times New Roman"/>
          <w:sz w:val="28"/>
          <w:szCs w:val="28"/>
        </w:rPr>
        <w:t xml:space="preserve"> toàn thực phẩm trên địa bàn thành phố Hồ Chí Minh. Hiệu lực </w:t>
      </w:r>
      <w:r w:rsidR="008F7785" w:rsidRPr="002463B6">
        <w:rPr>
          <w:rFonts w:ascii="Times New Roman" w:hAnsi="Times New Roman" w:cs="Times New Roman"/>
          <w:sz w:val="28"/>
          <w:szCs w:val="28"/>
          <w:lang w:val="en-US"/>
        </w:rPr>
        <w:br/>
      </w:r>
      <w:r w:rsidR="008F7785" w:rsidRPr="002463B6">
        <w:rPr>
          <w:rFonts w:ascii="Times New Roman" w:hAnsi="Times New Roman" w:cs="Times New Roman"/>
          <w:sz w:val="28"/>
          <w:szCs w:val="28"/>
        </w:rPr>
        <w:t>thi hành kể từ ngày 08 tháng 06 năm 2018.</w:t>
      </w:r>
    </w:p>
    <w:p w:rsidR="00117E43" w:rsidRDefault="00117E43">
      <w:pPr>
        <w:rPr>
          <w:rFonts w:ascii="Times New Roman" w:hAnsi="Times New Roman" w:cs="Times New Roman"/>
          <w:sz w:val="28"/>
          <w:szCs w:val="28"/>
        </w:rPr>
      </w:pPr>
      <w:r>
        <w:rPr>
          <w:rFonts w:ascii="Times New Roman" w:hAnsi="Times New Roman" w:cs="Times New Roman"/>
          <w:sz w:val="28"/>
          <w:szCs w:val="28"/>
        </w:rPr>
        <w:br w:type="page"/>
      </w:r>
    </w:p>
    <w:p w:rsidR="00027B41" w:rsidRPr="00027B41" w:rsidRDefault="00027B41" w:rsidP="00027B41">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rPr>
        <w:lastRenderedPageBreak/>
        <w:t xml:space="preserve">PHỤ LỤC </w:t>
      </w:r>
      <w:r>
        <w:rPr>
          <w:rFonts w:ascii="Times New Roman" w:eastAsia="Times New Roman" w:hAnsi="Times New Roman" w:cs="Times New Roman"/>
          <w:b/>
          <w:bCs/>
          <w:sz w:val="26"/>
          <w:szCs w:val="26"/>
          <w:lang w:val="en-US"/>
        </w:rPr>
        <w:t>I</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MẪU ĐƠN ĐỀ NGHỊ CẤP</w:t>
      </w:r>
      <w:r w:rsidR="00E02D16">
        <w:rPr>
          <w:rFonts w:ascii="Times New Roman" w:eastAsia="Times New Roman" w:hAnsi="Times New Roman" w:cs="Times New Roman"/>
          <w:b/>
          <w:bCs/>
          <w:sz w:val="26"/>
          <w:szCs w:val="26"/>
          <w:lang w:val="en-US"/>
        </w:rPr>
        <w:t xml:space="preserve"> </w:t>
      </w:r>
      <w:r w:rsidR="00567752">
        <w:rPr>
          <w:rFonts w:ascii="Times New Roman" w:eastAsia="Times New Roman" w:hAnsi="Times New Roman" w:cs="Times New Roman"/>
          <w:b/>
          <w:bCs/>
          <w:sz w:val="26"/>
          <w:szCs w:val="26"/>
          <w:lang w:val="en-US"/>
        </w:rPr>
        <w:t xml:space="preserve">LẠI </w:t>
      </w:r>
      <w:r w:rsidRPr="002464F3">
        <w:rPr>
          <w:rFonts w:ascii="Times New Roman" w:eastAsia="Times New Roman" w:hAnsi="Times New Roman" w:cs="Times New Roman"/>
          <w:b/>
          <w:bCs/>
          <w:sz w:val="26"/>
          <w:szCs w:val="26"/>
        </w:rPr>
        <w:t>CHỨNG NHẬN CƠ SỞ ĐỦ ĐIỀU KIỆN AN TOÀN THỰC PHẨM</w:t>
      </w:r>
      <w:r w:rsidRPr="002464F3">
        <w:rPr>
          <w:rFonts w:ascii="Times New Roman" w:eastAsia="Times New Roman" w:hAnsi="Times New Roman" w:cs="Times New Roman"/>
          <w:sz w:val="26"/>
          <w:szCs w:val="26"/>
        </w:rPr>
        <w:br/>
      </w:r>
      <w:r w:rsidRPr="002464F3">
        <w:rPr>
          <w:rFonts w:ascii="Times New Roman" w:eastAsia="Times New Roman" w:hAnsi="Times New Roman" w:cs="Times New Roman"/>
          <w:i/>
          <w:iCs/>
          <w:sz w:val="26"/>
          <w:szCs w:val="26"/>
        </w:rPr>
        <w:t xml:space="preserve">(Ban hành kèm theo </w:t>
      </w:r>
      <w:proofErr w:type="spellStart"/>
      <w:r>
        <w:rPr>
          <w:rFonts w:ascii="Times New Roman" w:eastAsia="Times New Roman" w:hAnsi="Times New Roman" w:cs="Times New Roman"/>
          <w:i/>
          <w:iCs/>
          <w:sz w:val="26"/>
          <w:szCs w:val="26"/>
          <w:lang w:val="en-US"/>
        </w:rPr>
        <w:t>phụ</w:t>
      </w:r>
      <w:proofErr w:type="spellEnd"/>
      <w:r>
        <w:rPr>
          <w:rFonts w:ascii="Times New Roman" w:eastAsia="Times New Roman" w:hAnsi="Times New Roman" w:cs="Times New Roman"/>
          <w:i/>
          <w:iCs/>
          <w:sz w:val="26"/>
          <w:szCs w:val="26"/>
          <w:lang w:val="en-US"/>
        </w:rPr>
        <w:t xml:space="preserve"> </w:t>
      </w:r>
      <w:proofErr w:type="spellStart"/>
      <w:r>
        <w:rPr>
          <w:rFonts w:ascii="Times New Roman" w:eastAsia="Times New Roman" w:hAnsi="Times New Roman" w:cs="Times New Roman"/>
          <w:i/>
          <w:iCs/>
          <w:sz w:val="26"/>
          <w:szCs w:val="26"/>
          <w:lang w:val="en-US"/>
        </w:rPr>
        <w:t>lục</w:t>
      </w:r>
      <w:proofErr w:type="spellEnd"/>
      <w:r>
        <w:rPr>
          <w:rFonts w:ascii="Times New Roman" w:eastAsia="Times New Roman" w:hAnsi="Times New Roman" w:cs="Times New Roman"/>
          <w:i/>
          <w:iCs/>
          <w:sz w:val="26"/>
          <w:szCs w:val="26"/>
          <w:lang w:val="en-US"/>
        </w:rPr>
        <w:t xml:space="preserve"> V, </w:t>
      </w:r>
      <w:r w:rsidRPr="002464F3">
        <w:rPr>
          <w:rFonts w:ascii="Times New Roman" w:eastAsia="Times New Roman" w:hAnsi="Times New Roman" w:cs="Times New Roman"/>
          <w:i/>
          <w:iCs/>
          <w:sz w:val="26"/>
          <w:szCs w:val="26"/>
        </w:rPr>
        <w:t>Thông tư số 38/2018/TT-BNNPTNT ngày 25/12/2018 của Bộ trưởng Bộ Nông nghiệp và Phát triển nông thôn)</w:t>
      </w:r>
    </w:p>
    <w:p w:rsidR="00027B41" w:rsidRPr="002464F3" w:rsidRDefault="00C02AF0" w:rsidP="00027B41">
      <w:pPr>
        <w:spacing w:after="0" w:line="240" w:lineRule="auto"/>
        <w:jc w:val="center"/>
        <w:rPr>
          <w:rFonts w:ascii="Times New Roman" w:eastAsia="Times New Roman" w:hAnsi="Times New Roman" w:cs="Times New Roman"/>
          <w:sz w:val="26"/>
          <w:szCs w:val="26"/>
        </w:rPr>
      </w:pPr>
      <w:r w:rsidRPr="00C02AF0">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21.85pt;margin-top:5.55pt;width:417.6pt;height:.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6/JQIAAE0EAAAOAAAAZHJzL2Uyb0RvYy54bWysVE1v2zAMvQ/YfxB8T/xRJ2uMOEVhJ7t0&#10;a4F2P0CRZFuYLQqSGicY9t9HKU7QbpdhmA8yZYqPj+ST13fHoScHYawEVUbpPImIUAy4VG0ZfXvZ&#10;zW4jYh1VnPagRBmdhI3uNh8/rEddiAw66LkwBEGULUZdRp1zuohjyzoxUDsHLRQ6GzADdbg1bcwN&#10;HRF96OMsSZbxCIZrA0xYi1/rszPaBPymEcw9No0VjvRlhNxcWE1Y936NN2tatIbqTrKJBv0HFgOV&#10;CpNeoWrqKHk18g+oQTIDFho3ZzDE0DSSiVADVpMmv1Xz3FEtQi3YHKuvbbL/D5Z9PTwZInkZZRFR&#10;dMARPTtDZds5cm8MjKQCpbCNYEjmuzVqW2BQpZ6Mr5cd1bN+APbdEgVVR1UrAuuXk0ao1EfE70L8&#10;xmrMuR+/AMcz9NVBaN2xMYOHxKaQY5jQ6TohcXSE4cfFTXKzyHCQDH2rRbYICWhxidXGus8CBuKN&#10;MrJTKdca0pCJHh6s88xocQnwiRXsZN8HRfSKjFMC77HQS+6dYWPafdUbcqBeU+GZWLw7ZuBV8QDW&#10;Ccq3k+2o7M82Ju+Vx8PakM5knUXzY5Wstrfb23yWZ8vtLE/qena/q/LZcpd+WtQ3dVXV6U9fS5oX&#10;neRcKM/uIuA0/zuBTFfpLL2rhK9tiN+jh34h2cs7kA7D9fM8K2MP/PRkLkNHzYbD0/3yl+LtHu23&#10;f4HNLwAAAP//AwBQSwMEFAAGAAgAAAAhAB4WfUPeAAAACAEAAA8AAABkcnMvZG93bnJldi54bWxM&#10;j8FOwzAQRO9I/QdrkXpB1EmgbRriVBUSB460lXp14yUJxOsodprQr2c50ePOjGbf5NvJtuKCvW8c&#10;KYgXEQik0pmGKgXHw9tjCsIHTUa3jlDBD3rYFrO7XGfGjfSBl32oBJeQz7SCOoQuk9KXNVrtF65D&#10;Yu/T9VYHPvtKml6PXG5bmUTRSlrdEH+odYevNZbf+8EqQD8s42i3sdXx/To+nJLr19gdlJrfT7sX&#10;EAGn8B+GP3xGh4KZzm4g40Wr4PlpzUnW4xgE++k63YA4s5CsQBa5vB1Q/AIAAP//AwBQSwECLQAU&#10;AAYACAAAACEAtoM4kv4AAADhAQAAEwAAAAAAAAAAAAAAAAAAAAAAW0NvbnRlbnRfVHlwZXNdLnht&#10;bFBLAQItABQABgAIAAAAIQA4/SH/1gAAAJQBAAALAAAAAAAAAAAAAAAAAC8BAABfcmVscy8ucmVs&#10;c1BLAQItABQABgAIAAAAIQDIVO6/JQIAAE0EAAAOAAAAAAAAAAAAAAAAAC4CAABkcnMvZTJvRG9j&#10;LnhtbFBLAQItABQABgAIAAAAIQAeFn1D3gAAAAgBAAAPAAAAAAAAAAAAAAAAAH8EAABkcnMvZG93&#10;bnJldi54bWxQSwUGAAAAAAQABADzAAAAigUAAAAA&#10;"/>
        </w:pict>
      </w:r>
      <w:r w:rsidR="00027B41" w:rsidRPr="002464F3">
        <w:rPr>
          <w:rFonts w:ascii="Times New Roman" w:eastAsia="Times New Roman" w:hAnsi="Times New Roman" w:cs="Times New Roman"/>
          <w:sz w:val="26"/>
          <w:szCs w:val="26"/>
        </w:rPr>
        <w:t> </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CỘNG HÒA XÃ HỘI CHỦ NGHĨA VIỆT NAM</w:t>
      </w:r>
      <w:r w:rsidRPr="002464F3">
        <w:rPr>
          <w:rFonts w:ascii="Times New Roman" w:eastAsia="Times New Roman" w:hAnsi="Times New Roman" w:cs="Times New Roman"/>
          <w:b/>
          <w:bCs/>
          <w:sz w:val="26"/>
          <w:szCs w:val="26"/>
        </w:rPr>
        <w:br/>
        <w:t>Độc lập - Tự do - Hạnh phúc</w:t>
      </w:r>
      <w:r w:rsidRPr="002464F3">
        <w:rPr>
          <w:rFonts w:ascii="Times New Roman" w:eastAsia="Times New Roman" w:hAnsi="Times New Roman" w:cs="Times New Roman"/>
          <w:b/>
          <w:bCs/>
          <w:sz w:val="26"/>
          <w:szCs w:val="26"/>
        </w:rPr>
        <w:br/>
        <w:t>---------------</w:t>
      </w:r>
    </w:p>
    <w:p w:rsidR="00027B41" w:rsidRPr="002464F3" w:rsidRDefault="00027B41" w:rsidP="00027B41">
      <w:pPr>
        <w:spacing w:after="0" w:line="240" w:lineRule="auto"/>
        <w:jc w:val="right"/>
        <w:rPr>
          <w:rFonts w:ascii="Times New Roman" w:eastAsia="Times New Roman" w:hAnsi="Times New Roman" w:cs="Times New Roman"/>
          <w:sz w:val="26"/>
          <w:szCs w:val="26"/>
        </w:rPr>
      </w:pPr>
      <w:r w:rsidRPr="002464F3">
        <w:rPr>
          <w:rFonts w:ascii="Times New Roman" w:eastAsia="Times New Roman" w:hAnsi="Times New Roman" w:cs="Times New Roman"/>
          <w:i/>
          <w:iCs/>
          <w:sz w:val="26"/>
          <w:szCs w:val="26"/>
        </w:rPr>
        <w:t>………, ngày….. tháng…. năm….</w:t>
      </w:r>
    </w:p>
    <w:p w:rsidR="00027B41" w:rsidRPr="00567752" w:rsidRDefault="00027B41" w:rsidP="00027B41">
      <w:pPr>
        <w:spacing w:after="0" w:line="240" w:lineRule="auto"/>
        <w:jc w:val="center"/>
        <w:rPr>
          <w:rFonts w:ascii="Times New Roman" w:eastAsia="Times New Roman" w:hAnsi="Times New Roman" w:cs="Times New Roman"/>
          <w:sz w:val="26"/>
          <w:szCs w:val="26"/>
          <w:lang w:val="en-US"/>
        </w:rPr>
      </w:pPr>
      <w:r w:rsidRPr="002464F3">
        <w:rPr>
          <w:rFonts w:ascii="Times New Roman" w:eastAsia="Times New Roman" w:hAnsi="Times New Roman" w:cs="Times New Roman"/>
          <w:b/>
          <w:bCs/>
          <w:sz w:val="26"/>
          <w:szCs w:val="26"/>
        </w:rPr>
        <w:t>ĐƠN ĐỀ NGHỊ CẤP</w:t>
      </w:r>
      <w:r w:rsidR="00567752">
        <w:rPr>
          <w:rFonts w:ascii="Times New Roman" w:eastAsia="Times New Roman" w:hAnsi="Times New Roman" w:cs="Times New Roman"/>
          <w:b/>
          <w:bCs/>
          <w:sz w:val="26"/>
          <w:szCs w:val="26"/>
          <w:lang w:val="en-US"/>
        </w:rPr>
        <w:t xml:space="preserve"> LẠI</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GIẤY CHỨNG NHẬN CƠ SỞ ĐỦ ĐIỀU KIỆN AN TOÀN THỰC PHẨM</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9C7DB3" w:rsidRDefault="00027B41" w:rsidP="00027B41">
      <w:pPr>
        <w:spacing w:after="0" w:line="240" w:lineRule="auto"/>
        <w:jc w:val="center"/>
        <w:rPr>
          <w:rFonts w:ascii="Times New Roman" w:eastAsia="Times New Roman" w:hAnsi="Times New Roman" w:cs="Times New Roman"/>
          <w:sz w:val="26"/>
          <w:szCs w:val="26"/>
          <w:lang w:val="en-US"/>
        </w:rPr>
      </w:pPr>
      <w:r w:rsidRPr="002464F3">
        <w:rPr>
          <w:rFonts w:ascii="Times New Roman" w:eastAsia="Times New Roman" w:hAnsi="Times New Roman" w:cs="Times New Roman"/>
          <w:sz w:val="26"/>
          <w:szCs w:val="26"/>
        </w:rPr>
        <w:t xml:space="preserve">Kính </w:t>
      </w:r>
      <w:r w:rsidR="009C7DB3">
        <w:rPr>
          <w:rFonts w:ascii="Times New Roman" w:eastAsia="Times New Roman" w:hAnsi="Times New Roman" w:cs="Times New Roman"/>
          <w:sz w:val="26"/>
          <w:szCs w:val="26"/>
        </w:rPr>
        <w:t xml:space="preserve">gửi: </w:t>
      </w:r>
      <w:bookmarkStart w:id="0" w:name="_GoBack"/>
      <w:r w:rsidR="009C7DB3">
        <w:rPr>
          <w:rFonts w:ascii="Times New Roman" w:eastAsia="Times New Roman" w:hAnsi="Times New Roman" w:cs="Times New Roman"/>
          <w:sz w:val="26"/>
          <w:szCs w:val="26"/>
          <w:lang w:val="en-US"/>
        </w:rPr>
        <w:t xml:space="preserve">Chi </w:t>
      </w:r>
      <w:proofErr w:type="spellStart"/>
      <w:r w:rsidR="009C7DB3">
        <w:rPr>
          <w:rFonts w:ascii="Times New Roman" w:eastAsia="Times New Roman" w:hAnsi="Times New Roman" w:cs="Times New Roman"/>
          <w:sz w:val="26"/>
          <w:szCs w:val="26"/>
          <w:lang w:val="en-US"/>
        </w:rPr>
        <w:t>cục</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Trồng</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trọt</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và</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Bảo</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vệ</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thực</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vật</w:t>
      </w:r>
      <w:proofErr w:type="spellEnd"/>
      <w:r w:rsidR="009C7DB3">
        <w:rPr>
          <w:rFonts w:ascii="Times New Roman" w:eastAsia="Times New Roman" w:hAnsi="Times New Roman" w:cs="Times New Roman"/>
          <w:sz w:val="26"/>
          <w:szCs w:val="26"/>
          <w:lang w:val="en-US"/>
        </w:rPr>
        <w:t xml:space="preserve"> TP. </w:t>
      </w:r>
      <w:proofErr w:type="spellStart"/>
      <w:r w:rsidR="009C7DB3">
        <w:rPr>
          <w:rFonts w:ascii="Times New Roman" w:eastAsia="Times New Roman" w:hAnsi="Times New Roman" w:cs="Times New Roman"/>
          <w:sz w:val="26"/>
          <w:szCs w:val="26"/>
          <w:lang w:val="en-US"/>
        </w:rPr>
        <w:t>Hồ</w:t>
      </w:r>
      <w:proofErr w:type="spellEnd"/>
      <w:r w:rsidR="009C7DB3">
        <w:rPr>
          <w:rFonts w:ascii="Times New Roman" w:eastAsia="Times New Roman" w:hAnsi="Times New Roman" w:cs="Times New Roman"/>
          <w:sz w:val="26"/>
          <w:szCs w:val="26"/>
          <w:lang w:val="en-US"/>
        </w:rPr>
        <w:t xml:space="preserve"> </w:t>
      </w:r>
      <w:proofErr w:type="spellStart"/>
      <w:r w:rsidR="009C7DB3">
        <w:rPr>
          <w:rFonts w:ascii="Times New Roman" w:eastAsia="Times New Roman" w:hAnsi="Times New Roman" w:cs="Times New Roman"/>
          <w:sz w:val="26"/>
          <w:szCs w:val="26"/>
          <w:lang w:val="en-US"/>
        </w:rPr>
        <w:t>Chí</w:t>
      </w:r>
      <w:proofErr w:type="spellEnd"/>
      <w:r w:rsidR="009C7DB3">
        <w:rPr>
          <w:rFonts w:ascii="Times New Roman" w:eastAsia="Times New Roman" w:hAnsi="Times New Roman" w:cs="Times New Roman"/>
          <w:sz w:val="26"/>
          <w:szCs w:val="26"/>
          <w:lang w:val="en-US"/>
        </w:rPr>
        <w:t xml:space="preserve"> Minh.</w:t>
      </w:r>
      <w:bookmarkEnd w:id="0"/>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1. Tên cơ sở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2. Mã số (nếu có):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3. Địa chỉ cơ sở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4. Điện thoại ……………………. Fax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Email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5. Giấy đăng ký kinh doanh hoặc quyết định thành lập: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6. Mặt hàng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Đề nghị ………………………. </w:t>
      </w:r>
      <w:r w:rsidRPr="002464F3">
        <w:rPr>
          <w:rFonts w:ascii="Times New Roman" w:eastAsia="Times New Roman" w:hAnsi="Times New Roman" w:cs="Times New Roman"/>
          <w:i/>
          <w:iCs/>
          <w:sz w:val="26"/>
          <w:szCs w:val="26"/>
        </w:rPr>
        <w:t>(tên cơ quan có thẩm quyền)</w:t>
      </w:r>
      <w:r w:rsidRPr="002464F3">
        <w:rPr>
          <w:rFonts w:ascii="Times New Roman" w:eastAsia="Times New Roman" w:hAnsi="Times New Roman" w:cs="Times New Roman"/>
          <w:sz w:val="26"/>
          <w:szCs w:val="26"/>
        </w:rPr>
        <w:t>……….. cấp, cấp lại Giấy chứng nhận đủ điều kiện an toàn thực phẩm cho cơ sở.</w:t>
      </w:r>
    </w:p>
    <w:p w:rsidR="00567752" w:rsidRPr="002464F3" w:rsidRDefault="00027B41" w:rsidP="00567752">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r w:rsidR="00567752" w:rsidRPr="002464F3">
        <w:rPr>
          <w:rFonts w:ascii="Times New Roman" w:eastAsia="Times New Roman" w:hAnsi="Times New Roman" w:cs="Times New Roman"/>
          <w:sz w:val="26"/>
          <w:szCs w:val="26"/>
        </w:rPr>
        <w:t>Lý do cấp lại: ..............................................................................................................</w:t>
      </w:r>
    </w:p>
    <w:p w:rsidR="00027B41" w:rsidRPr="002464F3" w:rsidRDefault="00027B41" w:rsidP="00027B41">
      <w:pPr>
        <w:spacing w:after="0" w:line="240" w:lineRule="auto"/>
        <w:rPr>
          <w:rFonts w:ascii="Times New Roman" w:eastAsia="Times New Roman" w:hAnsi="Times New Roman" w:cs="Times New Roman"/>
          <w:sz w:val="26"/>
          <w:szCs w:val="26"/>
        </w:rPr>
      </w:pPr>
    </w:p>
    <w:tbl>
      <w:tblPr>
        <w:tblW w:w="4866" w:type="pct"/>
        <w:jc w:val="center"/>
        <w:tblCellMar>
          <w:left w:w="0" w:type="dxa"/>
          <w:right w:w="0" w:type="dxa"/>
        </w:tblCellMar>
        <w:tblLook w:val="04A0"/>
      </w:tblPr>
      <w:tblGrid>
        <w:gridCol w:w="4219"/>
        <w:gridCol w:w="4820"/>
      </w:tblGrid>
      <w:tr w:rsidR="00027B41" w:rsidRPr="002464F3" w:rsidTr="002463B6">
        <w:trPr>
          <w:jc w:val="center"/>
        </w:trPr>
        <w:tc>
          <w:tcPr>
            <w:tcW w:w="4219" w:type="dxa"/>
            <w:tcMar>
              <w:top w:w="0" w:type="dxa"/>
              <w:left w:w="108" w:type="dxa"/>
              <w:bottom w:w="0" w:type="dxa"/>
              <w:right w:w="108" w:type="dxa"/>
            </w:tcMar>
            <w:hideMark/>
          </w:tcPr>
          <w:p w:rsidR="00027B41" w:rsidRPr="002464F3" w:rsidRDefault="00027B41" w:rsidP="001637A2">
            <w:pPr>
              <w:spacing w:after="0" w:line="330" w:lineRule="atLeast"/>
              <w:rPr>
                <w:rFonts w:ascii="Times New Roman" w:eastAsia="Times New Roman" w:hAnsi="Times New Roman" w:cs="Times New Roman"/>
                <w:color w:val="222222"/>
                <w:sz w:val="26"/>
                <w:szCs w:val="26"/>
              </w:rPr>
            </w:pPr>
            <w:r w:rsidRPr="002463B6">
              <w:rPr>
                <w:rFonts w:ascii="Times New Roman" w:eastAsia="Times New Roman" w:hAnsi="Times New Roman" w:cs="Times New Roman"/>
                <w:b/>
                <w:bCs/>
                <w:color w:val="222222"/>
                <w:sz w:val="24"/>
                <w:szCs w:val="24"/>
              </w:rPr>
              <w:t>Hồ sơ gửi kèm:</w:t>
            </w:r>
            <w:r w:rsidRPr="002464F3">
              <w:rPr>
                <w:rFonts w:ascii="Times New Roman" w:eastAsia="Times New Roman" w:hAnsi="Times New Roman" w:cs="Times New Roman"/>
                <w:color w:val="222222"/>
                <w:sz w:val="26"/>
                <w:szCs w:val="26"/>
              </w:rPr>
              <w:br/>
              <w:t>-</w:t>
            </w:r>
            <w:r w:rsidRPr="002464F3">
              <w:rPr>
                <w:rFonts w:ascii="Times New Roman" w:eastAsia="Times New Roman" w:hAnsi="Times New Roman" w:cs="Times New Roman"/>
                <w:color w:val="222222"/>
                <w:sz w:val="26"/>
                <w:szCs w:val="26"/>
              </w:rPr>
              <w:br/>
              <w:t>-</w:t>
            </w:r>
            <w:r w:rsidRPr="002464F3">
              <w:rPr>
                <w:rFonts w:ascii="Times New Roman" w:eastAsia="Times New Roman" w:hAnsi="Times New Roman" w:cs="Times New Roman"/>
                <w:color w:val="222222"/>
                <w:sz w:val="26"/>
                <w:szCs w:val="26"/>
              </w:rPr>
              <w:br/>
              <w:t>-</w:t>
            </w:r>
            <w:r w:rsidRPr="002464F3">
              <w:rPr>
                <w:rFonts w:ascii="Times New Roman" w:eastAsia="Times New Roman" w:hAnsi="Times New Roman" w:cs="Times New Roman"/>
                <w:color w:val="222222"/>
                <w:sz w:val="26"/>
                <w:szCs w:val="26"/>
              </w:rPr>
              <w:br/>
              <w:t>…</w:t>
            </w:r>
          </w:p>
        </w:tc>
        <w:tc>
          <w:tcPr>
            <w:tcW w:w="4820" w:type="dxa"/>
            <w:tcMar>
              <w:top w:w="0" w:type="dxa"/>
              <w:left w:w="108" w:type="dxa"/>
              <w:bottom w:w="0" w:type="dxa"/>
              <w:right w:w="108" w:type="dxa"/>
            </w:tcMar>
            <w:hideMark/>
          </w:tcPr>
          <w:p w:rsidR="00027B41" w:rsidRPr="002463B6" w:rsidRDefault="00027B41" w:rsidP="001637A2">
            <w:pPr>
              <w:spacing w:after="0" w:line="330" w:lineRule="atLeast"/>
              <w:jc w:val="center"/>
              <w:rPr>
                <w:rFonts w:ascii="Times New Roman" w:eastAsia="Times New Roman" w:hAnsi="Times New Roman" w:cs="Times New Roman"/>
                <w:color w:val="222222"/>
                <w:sz w:val="28"/>
                <w:szCs w:val="28"/>
              </w:rPr>
            </w:pPr>
            <w:r w:rsidRPr="002463B6">
              <w:rPr>
                <w:rFonts w:ascii="Times New Roman" w:eastAsia="Times New Roman" w:hAnsi="Times New Roman" w:cs="Times New Roman"/>
                <w:b/>
                <w:bCs/>
                <w:color w:val="222222"/>
                <w:sz w:val="28"/>
                <w:szCs w:val="28"/>
              </w:rPr>
              <w:t>Đại diện cơ sở</w:t>
            </w:r>
            <w:r w:rsidRPr="002463B6">
              <w:rPr>
                <w:rFonts w:ascii="Times New Roman" w:eastAsia="Times New Roman" w:hAnsi="Times New Roman" w:cs="Times New Roman"/>
                <w:color w:val="222222"/>
                <w:sz w:val="28"/>
                <w:szCs w:val="28"/>
              </w:rPr>
              <w:br/>
            </w:r>
            <w:r w:rsidRPr="002463B6">
              <w:rPr>
                <w:rFonts w:ascii="Times New Roman" w:eastAsia="Times New Roman" w:hAnsi="Times New Roman" w:cs="Times New Roman"/>
                <w:i/>
                <w:iCs/>
                <w:color w:val="222222"/>
                <w:sz w:val="28"/>
                <w:szCs w:val="28"/>
              </w:rPr>
              <w:t>(Ký tên, đóng dấu)</w:t>
            </w:r>
          </w:p>
        </w:tc>
      </w:tr>
    </w:tbl>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117E43" w:rsidRDefault="00027B41" w:rsidP="00027B41">
      <w:pPr>
        <w:rPr>
          <w:rFonts w:ascii="Times New Roman" w:eastAsia="Times New Roman" w:hAnsi="Times New Roman" w:cs="Times New Roman"/>
          <w:b/>
          <w:bCs/>
          <w:sz w:val="26"/>
          <w:szCs w:val="26"/>
          <w:lang w:val="en-US"/>
        </w:rPr>
      </w:pPr>
    </w:p>
    <w:sectPr w:rsidR="00027B41" w:rsidRPr="00117E43" w:rsidSect="00D1531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74A8A"/>
    <w:multiLevelType w:val="hybridMultilevel"/>
    <w:tmpl w:val="77BCD1DA"/>
    <w:lvl w:ilvl="0" w:tplc="2E7831DE">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0AD7702"/>
    <w:multiLevelType w:val="singleLevel"/>
    <w:tmpl w:val="BECC510A"/>
    <w:lvl w:ilvl="0">
      <w:start w:val="1"/>
      <w:numFmt w:val="decimal"/>
      <w:lvlText w:val="%1."/>
      <w:legacy w:legacy="1" w:legacySpace="0" w:legacyIndent="283"/>
      <w:lvlJc w:val="left"/>
      <w:pPr>
        <w:ind w:left="1003"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A4C28"/>
    <w:rsid w:val="00013416"/>
    <w:rsid w:val="00027B41"/>
    <w:rsid w:val="0003543D"/>
    <w:rsid w:val="00045F49"/>
    <w:rsid w:val="00047B91"/>
    <w:rsid w:val="00072AED"/>
    <w:rsid w:val="000862E8"/>
    <w:rsid w:val="00086973"/>
    <w:rsid w:val="000A24B5"/>
    <w:rsid w:val="000A7AC1"/>
    <w:rsid w:val="000C3B9C"/>
    <w:rsid w:val="00110348"/>
    <w:rsid w:val="00117E43"/>
    <w:rsid w:val="00142371"/>
    <w:rsid w:val="001461A4"/>
    <w:rsid w:val="00150E03"/>
    <w:rsid w:val="0016094A"/>
    <w:rsid w:val="00177E28"/>
    <w:rsid w:val="00182DF6"/>
    <w:rsid w:val="00186794"/>
    <w:rsid w:val="0019087E"/>
    <w:rsid w:val="00195FC2"/>
    <w:rsid w:val="001B5A76"/>
    <w:rsid w:val="001D5D7D"/>
    <w:rsid w:val="001E70EA"/>
    <w:rsid w:val="002131B3"/>
    <w:rsid w:val="00226318"/>
    <w:rsid w:val="00227CA0"/>
    <w:rsid w:val="00232962"/>
    <w:rsid w:val="002463B6"/>
    <w:rsid w:val="00257F66"/>
    <w:rsid w:val="0026045F"/>
    <w:rsid w:val="0029140A"/>
    <w:rsid w:val="00295841"/>
    <w:rsid w:val="00297ACB"/>
    <w:rsid w:val="002B1D71"/>
    <w:rsid w:val="002B4188"/>
    <w:rsid w:val="002C6907"/>
    <w:rsid w:val="002D17BE"/>
    <w:rsid w:val="002D7B5B"/>
    <w:rsid w:val="002F6E96"/>
    <w:rsid w:val="002F72AD"/>
    <w:rsid w:val="00303D12"/>
    <w:rsid w:val="003411BB"/>
    <w:rsid w:val="003729FF"/>
    <w:rsid w:val="0037579F"/>
    <w:rsid w:val="00376223"/>
    <w:rsid w:val="0039136D"/>
    <w:rsid w:val="003A0CF3"/>
    <w:rsid w:val="003A4B7F"/>
    <w:rsid w:val="003C7C54"/>
    <w:rsid w:val="003E69C5"/>
    <w:rsid w:val="003F3B93"/>
    <w:rsid w:val="00413791"/>
    <w:rsid w:val="004141D0"/>
    <w:rsid w:val="00425292"/>
    <w:rsid w:val="0042787D"/>
    <w:rsid w:val="00450892"/>
    <w:rsid w:val="004550B1"/>
    <w:rsid w:val="0047384C"/>
    <w:rsid w:val="00480E63"/>
    <w:rsid w:val="00485861"/>
    <w:rsid w:val="004A0B30"/>
    <w:rsid w:val="004A7920"/>
    <w:rsid w:val="004B0C31"/>
    <w:rsid w:val="004C4CAD"/>
    <w:rsid w:val="004C5337"/>
    <w:rsid w:val="004D7818"/>
    <w:rsid w:val="004E5108"/>
    <w:rsid w:val="004E5ECC"/>
    <w:rsid w:val="00503768"/>
    <w:rsid w:val="00527FFA"/>
    <w:rsid w:val="00567752"/>
    <w:rsid w:val="00586906"/>
    <w:rsid w:val="00596034"/>
    <w:rsid w:val="005B6E88"/>
    <w:rsid w:val="005D05D8"/>
    <w:rsid w:val="00604813"/>
    <w:rsid w:val="00611C74"/>
    <w:rsid w:val="0062577D"/>
    <w:rsid w:val="00631EE3"/>
    <w:rsid w:val="0065387D"/>
    <w:rsid w:val="00657B9D"/>
    <w:rsid w:val="006C3764"/>
    <w:rsid w:val="006D10CF"/>
    <w:rsid w:val="006D6FC4"/>
    <w:rsid w:val="0070407B"/>
    <w:rsid w:val="00704B4D"/>
    <w:rsid w:val="007151F9"/>
    <w:rsid w:val="00735A96"/>
    <w:rsid w:val="00740A55"/>
    <w:rsid w:val="0074282E"/>
    <w:rsid w:val="00763D24"/>
    <w:rsid w:val="00775A8C"/>
    <w:rsid w:val="007775EC"/>
    <w:rsid w:val="00792A00"/>
    <w:rsid w:val="00794E04"/>
    <w:rsid w:val="007A22AC"/>
    <w:rsid w:val="007B2773"/>
    <w:rsid w:val="007B6F91"/>
    <w:rsid w:val="008007D7"/>
    <w:rsid w:val="00823985"/>
    <w:rsid w:val="00830E29"/>
    <w:rsid w:val="00846ED0"/>
    <w:rsid w:val="00851053"/>
    <w:rsid w:val="00856B62"/>
    <w:rsid w:val="0086783D"/>
    <w:rsid w:val="00875434"/>
    <w:rsid w:val="00887D30"/>
    <w:rsid w:val="00887EA2"/>
    <w:rsid w:val="008B2F89"/>
    <w:rsid w:val="008E7105"/>
    <w:rsid w:val="008F7785"/>
    <w:rsid w:val="008F7A09"/>
    <w:rsid w:val="0092534C"/>
    <w:rsid w:val="009333A0"/>
    <w:rsid w:val="0093568A"/>
    <w:rsid w:val="00943720"/>
    <w:rsid w:val="009533D4"/>
    <w:rsid w:val="009547B3"/>
    <w:rsid w:val="0097303F"/>
    <w:rsid w:val="00987FE9"/>
    <w:rsid w:val="00991984"/>
    <w:rsid w:val="009A144F"/>
    <w:rsid w:val="009C1776"/>
    <w:rsid w:val="009C7DB3"/>
    <w:rsid w:val="009D2D5B"/>
    <w:rsid w:val="009E3200"/>
    <w:rsid w:val="00A10DD0"/>
    <w:rsid w:val="00A21B6D"/>
    <w:rsid w:val="00A228DE"/>
    <w:rsid w:val="00A25746"/>
    <w:rsid w:val="00A3285E"/>
    <w:rsid w:val="00A337DA"/>
    <w:rsid w:val="00A50B13"/>
    <w:rsid w:val="00A544EE"/>
    <w:rsid w:val="00A555A0"/>
    <w:rsid w:val="00A56D23"/>
    <w:rsid w:val="00A61D5D"/>
    <w:rsid w:val="00AA531A"/>
    <w:rsid w:val="00AC203D"/>
    <w:rsid w:val="00AC3B5F"/>
    <w:rsid w:val="00AE6886"/>
    <w:rsid w:val="00B02E7D"/>
    <w:rsid w:val="00B15FD1"/>
    <w:rsid w:val="00B1726D"/>
    <w:rsid w:val="00B1738B"/>
    <w:rsid w:val="00B21931"/>
    <w:rsid w:val="00B244A4"/>
    <w:rsid w:val="00B351E7"/>
    <w:rsid w:val="00B355DA"/>
    <w:rsid w:val="00B35E90"/>
    <w:rsid w:val="00B41B26"/>
    <w:rsid w:val="00B4398B"/>
    <w:rsid w:val="00B90AB6"/>
    <w:rsid w:val="00B9430C"/>
    <w:rsid w:val="00BA755C"/>
    <w:rsid w:val="00BD3C41"/>
    <w:rsid w:val="00BE0DA1"/>
    <w:rsid w:val="00BE663F"/>
    <w:rsid w:val="00BF2F5D"/>
    <w:rsid w:val="00BF6113"/>
    <w:rsid w:val="00C02AF0"/>
    <w:rsid w:val="00C032AD"/>
    <w:rsid w:val="00C1007C"/>
    <w:rsid w:val="00C43B6F"/>
    <w:rsid w:val="00C45EC1"/>
    <w:rsid w:val="00C54CE2"/>
    <w:rsid w:val="00C65357"/>
    <w:rsid w:val="00C95FDE"/>
    <w:rsid w:val="00C97CB7"/>
    <w:rsid w:val="00CA6317"/>
    <w:rsid w:val="00CB0469"/>
    <w:rsid w:val="00CB369A"/>
    <w:rsid w:val="00CB4C91"/>
    <w:rsid w:val="00CC4378"/>
    <w:rsid w:val="00CE2A6D"/>
    <w:rsid w:val="00CF08EB"/>
    <w:rsid w:val="00D0101C"/>
    <w:rsid w:val="00D01B8D"/>
    <w:rsid w:val="00D14563"/>
    <w:rsid w:val="00D1531B"/>
    <w:rsid w:val="00D22996"/>
    <w:rsid w:val="00D719A5"/>
    <w:rsid w:val="00D74DC6"/>
    <w:rsid w:val="00DA19EF"/>
    <w:rsid w:val="00DA4C28"/>
    <w:rsid w:val="00DA72D3"/>
    <w:rsid w:val="00DC4C66"/>
    <w:rsid w:val="00DD6898"/>
    <w:rsid w:val="00DE5DB0"/>
    <w:rsid w:val="00DF03D3"/>
    <w:rsid w:val="00E02D16"/>
    <w:rsid w:val="00E114C7"/>
    <w:rsid w:val="00E13782"/>
    <w:rsid w:val="00E26A95"/>
    <w:rsid w:val="00E421A8"/>
    <w:rsid w:val="00E47B69"/>
    <w:rsid w:val="00E519F1"/>
    <w:rsid w:val="00E621EE"/>
    <w:rsid w:val="00E661DC"/>
    <w:rsid w:val="00E66DC8"/>
    <w:rsid w:val="00E744AF"/>
    <w:rsid w:val="00E80E8A"/>
    <w:rsid w:val="00E91071"/>
    <w:rsid w:val="00EA53A8"/>
    <w:rsid w:val="00EE13F2"/>
    <w:rsid w:val="00EF7985"/>
    <w:rsid w:val="00F008CC"/>
    <w:rsid w:val="00F1012C"/>
    <w:rsid w:val="00F159B3"/>
    <w:rsid w:val="00F34236"/>
    <w:rsid w:val="00F37CE7"/>
    <w:rsid w:val="00F421B4"/>
    <w:rsid w:val="00F428B3"/>
    <w:rsid w:val="00F42F28"/>
    <w:rsid w:val="00F52B41"/>
    <w:rsid w:val="00F80E1E"/>
    <w:rsid w:val="00FA3FE8"/>
    <w:rsid w:val="00FB50C6"/>
    <w:rsid w:val="00FC1327"/>
    <w:rsid w:val="00FE0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88"/>
  </w:style>
  <w:style w:type="paragraph" w:styleId="Heading4">
    <w:name w:val="heading 4"/>
    <w:basedOn w:val="Normal"/>
    <w:next w:val="Normal"/>
    <w:link w:val="Heading4Char"/>
    <w:uiPriority w:val="9"/>
    <w:unhideWhenUsed/>
    <w:qFormat/>
    <w:rsid w:val="00A50B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E7105"/>
    <w:pPr>
      <w:keepNext/>
      <w:spacing w:after="0" w:line="240" w:lineRule="auto"/>
      <w:jc w:val="center"/>
      <w:outlineLvl w:val="6"/>
    </w:pPr>
    <w:rPr>
      <w:rFonts w:ascii=".VnTime" w:eastAsia="Arial" w:hAnsi=".VnTime" w:cs="Times New Roman"/>
      <w:b/>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1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8E7105"/>
    <w:rPr>
      <w:rFonts w:ascii=".VnTime" w:eastAsia="Arial" w:hAnsi=".VnTime" w:cs="Times New Roman"/>
      <w:b/>
      <w:sz w:val="28"/>
      <w:szCs w:val="20"/>
      <w:lang w:val="en-US" w:eastAsia="zh-CN"/>
    </w:rPr>
  </w:style>
  <w:style w:type="character" w:customStyle="1" w:styleId="Heading4Char">
    <w:name w:val="Heading 4 Char"/>
    <w:basedOn w:val="DefaultParagraphFont"/>
    <w:link w:val="Heading4"/>
    <w:uiPriority w:val="9"/>
    <w:rsid w:val="00A50B13"/>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A50B13"/>
    <w:pPr>
      <w:spacing w:after="0" w:line="240" w:lineRule="auto"/>
      <w:jc w:val="center"/>
    </w:pPr>
    <w:rPr>
      <w:rFonts w:ascii="Times New Roman" w:eastAsia="Arial" w:hAnsi="Times New Roman" w:cs="Times New Roman"/>
      <w:b/>
      <w:sz w:val="32"/>
      <w:szCs w:val="32"/>
      <w:lang w:val="en-GB"/>
    </w:rPr>
  </w:style>
  <w:style w:type="character" w:customStyle="1" w:styleId="TitleChar">
    <w:name w:val="Title Char"/>
    <w:basedOn w:val="DefaultParagraphFont"/>
    <w:link w:val="Title"/>
    <w:rsid w:val="00A50B13"/>
    <w:rPr>
      <w:rFonts w:ascii="Times New Roman" w:eastAsia="Arial" w:hAnsi="Times New Roman" w:cs="Times New Roman"/>
      <w:b/>
      <w:sz w:val="32"/>
      <w:szCs w:val="32"/>
      <w:lang w:val="en-GB"/>
    </w:rPr>
  </w:style>
  <w:style w:type="paragraph" w:styleId="BalloonText">
    <w:name w:val="Balloon Text"/>
    <w:basedOn w:val="Normal"/>
    <w:link w:val="BalloonTextChar"/>
    <w:uiPriority w:val="99"/>
    <w:semiHidden/>
    <w:unhideWhenUsed/>
    <w:rsid w:val="0042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7D"/>
    <w:rPr>
      <w:rFonts w:ascii="Tahoma" w:hAnsi="Tahoma" w:cs="Tahoma"/>
      <w:sz w:val="16"/>
      <w:szCs w:val="16"/>
    </w:rPr>
  </w:style>
  <w:style w:type="paragraph" w:styleId="Subtitle">
    <w:name w:val="Subtitle"/>
    <w:basedOn w:val="Normal"/>
    <w:next w:val="Normal"/>
    <w:link w:val="SubtitleChar"/>
    <w:uiPriority w:val="11"/>
    <w:qFormat/>
    <w:rsid w:val="00E519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9F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rsid w:val="00A25746"/>
    <w:pPr>
      <w:tabs>
        <w:tab w:val="center" w:pos="4320"/>
        <w:tab w:val="right" w:pos="864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rsid w:val="00A25746"/>
    <w:rPr>
      <w:rFonts w:ascii="VNI-Times" w:eastAsia="Times New Roman" w:hAnsi="VNI-Times" w:cs="Times New Roman"/>
      <w:sz w:val="24"/>
      <w:szCs w:val="24"/>
      <w:lang w:val="en-US"/>
    </w:rPr>
  </w:style>
  <w:style w:type="paragraph" w:styleId="ListParagraph">
    <w:name w:val="List Paragraph"/>
    <w:basedOn w:val="Normal"/>
    <w:uiPriority w:val="34"/>
    <w:qFormat/>
    <w:rsid w:val="00F159B3"/>
    <w:pPr>
      <w:ind w:left="720"/>
      <w:contextualSpacing/>
    </w:pPr>
  </w:style>
  <w:style w:type="table" w:styleId="TableGrid">
    <w:name w:val="Table Grid"/>
    <w:basedOn w:val="TableNormal"/>
    <w:uiPriority w:val="59"/>
    <w:rsid w:val="00B1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F7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A50B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E7105"/>
    <w:pPr>
      <w:keepNext/>
      <w:spacing w:after="0" w:line="240" w:lineRule="auto"/>
      <w:jc w:val="center"/>
      <w:outlineLvl w:val="6"/>
    </w:pPr>
    <w:rPr>
      <w:rFonts w:ascii=".VnTime" w:eastAsia="Arial" w:hAnsi=".VnTime" w:cs="Times New Roman"/>
      <w:b/>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1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8E7105"/>
    <w:rPr>
      <w:rFonts w:ascii=".VnTime" w:eastAsia="Arial" w:hAnsi=".VnTime" w:cs="Times New Roman"/>
      <w:b/>
      <w:sz w:val="28"/>
      <w:szCs w:val="20"/>
      <w:lang w:val="en-US" w:eastAsia="zh-CN"/>
    </w:rPr>
  </w:style>
  <w:style w:type="character" w:customStyle="1" w:styleId="Heading4Char">
    <w:name w:val="Heading 4 Char"/>
    <w:basedOn w:val="DefaultParagraphFont"/>
    <w:link w:val="Heading4"/>
    <w:uiPriority w:val="9"/>
    <w:rsid w:val="00A50B13"/>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A50B13"/>
    <w:pPr>
      <w:spacing w:after="0" w:line="240" w:lineRule="auto"/>
      <w:jc w:val="center"/>
    </w:pPr>
    <w:rPr>
      <w:rFonts w:ascii="Times New Roman" w:eastAsia="Arial" w:hAnsi="Times New Roman" w:cs="Times New Roman"/>
      <w:b/>
      <w:sz w:val="32"/>
      <w:szCs w:val="32"/>
      <w:lang w:val="en-GB"/>
    </w:rPr>
  </w:style>
  <w:style w:type="character" w:customStyle="1" w:styleId="TitleChar">
    <w:name w:val="Title Char"/>
    <w:basedOn w:val="DefaultParagraphFont"/>
    <w:link w:val="Title"/>
    <w:rsid w:val="00A50B13"/>
    <w:rPr>
      <w:rFonts w:ascii="Times New Roman" w:eastAsia="Arial" w:hAnsi="Times New Roman" w:cs="Times New Roman"/>
      <w:b/>
      <w:sz w:val="32"/>
      <w:szCs w:val="32"/>
      <w:lang w:val="en-GB"/>
    </w:rPr>
  </w:style>
  <w:style w:type="paragraph" w:styleId="BalloonText">
    <w:name w:val="Balloon Text"/>
    <w:basedOn w:val="Normal"/>
    <w:link w:val="BalloonTextChar"/>
    <w:uiPriority w:val="99"/>
    <w:semiHidden/>
    <w:unhideWhenUsed/>
    <w:rsid w:val="0042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7D"/>
    <w:rPr>
      <w:rFonts w:ascii="Tahoma" w:hAnsi="Tahoma" w:cs="Tahoma"/>
      <w:sz w:val="16"/>
      <w:szCs w:val="16"/>
    </w:rPr>
  </w:style>
  <w:style w:type="paragraph" w:styleId="Subtitle">
    <w:name w:val="Subtitle"/>
    <w:basedOn w:val="Normal"/>
    <w:next w:val="Normal"/>
    <w:link w:val="SubtitleChar"/>
    <w:uiPriority w:val="11"/>
    <w:qFormat/>
    <w:rsid w:val="00E519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9F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rsid w:val="00A25746"/>
    <w:pPr>
      <w:tabs>
        <w:tab w:val="center" w:pos="4320"/>
        <w:tab w:val="right" w:pos="864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rsid w:val="00A25746"/>
    <w:rPr>
      <w:rFonts w:ascii="VNI-Times" w:eastAsia="Times New Roman" w:hAnsi="VNI-Times" w:cs="Times New Roman"/>
      <w:sz w:val="24"/>
      <w:szCs w:val="24"/>
      <w:lang w:val="en-US"/>
    </w:rPr>
  </w:style>
  <w:style w:type="paragraph" w:styleId="ListParagraph">
    <w:name w:val="List Paragraph"/>
    <w:basedOn w:val="Normal"/>
    <w:uiPriority w:val="34"/>
    <w:qFormat/>
    <w:rsid w:val="00F159B3"/>
    <w:pPr>
      <w:ind w:left="720"/>
      <w:contextualSpacing/>
    </w:pPr>
  </w:style>
  <w:style w:type="table" w:styleId="TableGrid">
    <w:name w:val="Table Grid"/>
    <w:basedOn w:val="TableNormal"/>
    <w:uiPriority w:val="59"/>
    <w:rsid w:val="00B1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F7785"/>
    <w:rPr>
      <w:b/>
      <w:bCs/>
    </w:rPr>
  </w:style>
</w:styles>
</file>

<file path=word/webSettings.xml><?xml version="1.0" encoding="utf-8"?>
<w:webSettings xmlns:r="http://schemas.openxmlformats.org/officeDocument/2006/relationships" xmlns:w="http://schemas.openxmlformats.org/wordprocessingml/2006/main">
  <w:divs>
    <w:div w:id="2014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C9AD-871E-4E8C-8E77-AF7EF0B3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huongtth</dc:creator>
  <cp:lastModifiedBy>pqhung</cp:lastModifiedBy>
  <cp:revision>6</cp:revision>
  <cp:lastPrinted>2019-01-30T03:28:00Z</cp:lastPrinted>
  <dcterms:created xsi:type="dcterms:W3CDTF">2020-06-11T03:37:00Z</dcterms:created>
  <dcterms:modified xsi:type="dcterms:W3CDTF">2020-07-02T04:19:00Z</dcterms:modified>
</cp:coreProperties>
</file>